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B67" w:rsidRPr="003C734F" w:rsidRDefault="00F17DA8" w:rsidP="00CD260E">
      <w:pPr>
        <w:ind w:left="567"/>
        <w:jc w:val="center"/>
        <w:rPr>
          <w:sz w:val="32"/>
          <w:szCs w:val="32"/>
          <w:u w:val="single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5514975</wp:posOffset>
            </wp:positionH>
            <wp:positionV relativeFrom="paragraph">
              <wp:posOffset>-67310</wp:posOffset>
            </wp:positionV>
            <wp:extent cx="730885" cy="67691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-155575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00B67" w:rsidRPr="003C734F">
        <w:rPr>
          <w:sz w:val="32"/>
          <w:szCs w:val="32"/>
          <w:lang w:val="bg-BG"/>
        </w:rPr>
        <w:t>МИНИСТЕРСТВО НА ЗЕМЕДЕЛИЕТО</w:t>
      </w:r>
      <w:r w:rsidR="007345E6">
        <w:rPr>
          <w:sz w:val="32"/>
          <w:szCs w:val="32"/>
          <w:lang w:val="bg-BG"/>
        </w:rPr>
        <w:t xml:space="preserve"> И ХРАНИТЕ</w:t>
      </w:r>
    </w:p>
    <w:p w:rsidR="00E00B67" w:rsidRPr="003C734F" w:rsidRDefault="00E00B67" w:rsidP="00CD260E">
      <w:pPr>
        <w:jc w:val="center"/>
        <w:rPr>
          <w:b/>
          <w:sz w:val="28"/>
          <w:szCs w:val="28"/>
          <w:lang w:val="bg-BG"/>
        </w:rPr>
      </w:pPr>
      <w:r w:rsidRPr="003C734F">
        <w:rPr>
          <w:b/>
          <w:sz w:val="28"/>
          <w:szCs w:val="28"/>
          <w:lang w:val="bg-BG"/>
        </w:rPr>
        <w:t>ЮГОИЗТОЧНО ДЪРЖАВНО ПРЕДПРИЯТИЕ</w:t>
      </w:r>
    </w:p>
    <w:p w:rsidR="00E00B67" w:rsidRPr="003C734F" w:rsidRDefault="00E00B67" w:rsidP="00CD260E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  <w:lang w:val="bg-BG"/>
        </w:rPr>
      </w:pPr>
      <w:r w:rsidRPr="003C734F">
        <w:rPr>
          <w:b/>
          <w:caps/>
          <w:szCs w:val="28"/>
          <w:lang w:val="bg-BG"/>
        </w:rPr>
        <w:t>ДЪРЖАВНО ГОРСКО СТОПАНСТВО бургас</w:t>
      </w:r>
    </w:p>
    <w:p w:rsidR="00E00B67" w:rsidRPr="006830AD" w:rsidRDefault="00E00B67" w:rsidP="006830AD">
      <w:pPr>
        <w:jc w:val="center"/>
        <w:rPr>
          <w:color w:val="000000"/>
          <w:sz w:val="16"/>
          <w:szCs w:val="16"/>
          <w:lang w:val="bg-BG"/>
        </w:rPr>
      </w:pPr>
      <w:r w:rsidRPr="003C734F">
        <w:rPr>
          <w:color w:val="000000"/>
          <w:sz w:val="16"/>
          <w:szCs w:val="16"/>
          <w:lang w:val="bg-BG"/>
        </w:rPr>
        <w:t>гр. Бургас, ПК 8000, ул. „Цар Иван Шишман” № 8, ет. 2, тел. +359 56 842 369, факс +359 56 842 577, e-mail: dgsburgas@uidp-sliven.com</w:t>
      </w:r>
    </w:p>
    <w:p w:rsidR="00E00B67" w:rsidRPr="003C734F" w:rsidRDefault="00E00B67" w:rsidP="00496E27">
      <w:pPr>
        <w:jc w:val="center"/>
        <w:rPr>
          <w:sz w:val="18"/>
          <w:szCs w:val="18"/>
          <w:lang w:val="bg-BG"/>
        </w:rPr>
      </w:pPr>
    </w:p>
    <w:p w:rsidR="00E00B67" w:rsidRPr="003C734F" w:rsidRDefault="00E00B67" w:rsidP="00644AE2">
      <w:pPr>
        <w:pStyle w:val="a6"/>
        <w:rPr>
          <w:rFonts w:ascii="Times New Roman" w:hAnsi="Times New Roman"/>
          <w:sz w:val="40"/>
          <w:szCs w:val="40"/>
          <w:lang w:val="bg-BG"/>
        </w:rPr>
      </w:pPr>
      <w:r w:rsidRPr="003C734F">
        <w:rPr>
          <w:rFonts w:ascii="Times New Roman" w:hAnsi="Times New Roman"/>
          <w:sz w:val="40"/>
          <w:szCs w:val="40"/>
          <w:lang w:val="bg-BG"/>
        </w:rPr>
        <w:t xml:space="preserve">З А П О В Е Д  </w:t>
      </w:r>
    </w:p>
    <w:p w:rsidR="00E00B67" w:rsidRPr="00F6068C" w:rsidRDefault="00E00B67" w:rsidP="00644AE2">
      <w:pPr>
        <w:pStyle w:val="a6"/>
        <w:rPr>
          <w:rFonts w:ascii="Times New Roman" w:hAnsi="Times New Roman"/>
          <w:sz w:val="24"/>
          <w:lang w:val="bg-BG"/>
        </w:rPr>
      </w:pPr>
      <w:r w:rsidRPr="00E82504">
        <w:rPr>
          <w:rFonts w:ascii="Times New Roman" w:hAnsi="Times New Roman"/>
          <w:sz w:val="24"/>
          <w:lang w:val="bg-BG"/>
        </w:rPr>
        <w:t>№ РД – 10 –</w:t>
      </w:r>
      <w:r w:rsidR="003C3BC5">
        <w:rPr>
          <w:rFonts w:ascii="Times New Roman" w:hAnsi="Times New Roman"/>
          <w:sz w:val="24"/>
          <w:lang w:val="bg-BG"/>
        </w:rPr>
        <w:t xml:space="preserve"> </w:t>
      </w:r>
      <w:r w:rsidR="003C08F4">
        <w:rPr>
          <w:rFonts w:ascii="Times New Roman" w:hAnsi="Times New Roman"/>
          <w:sz w:val="24"/>
          <w:lang w:val="bg-BG"/>
        </w:rPr>
        <w:t>132</w:t>
      </w:r>
    </w:p>
    <w:p w:rsidR="00E00B67" w:rsidRPr="00E82504" w:rsidRDefault="00F6068C" w:rsidP="00644AE2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 Бургас, 03.07</w:t>
      </w:r>
      <w:r w:rsidR="007345E6">
        <w:rPr>
          <w:b/>
          <w:i/>
          <w:lang w:val="bg-BG"/>
        </w:rPr>
        <w:t>.2025</w:t>
      </w:r>
      <w:r w:rsidR="00E00B67" w:rsidRPr="00E82504">
        <w:rPr>
          <w:b/>
          <w:i/>
          <w:lang w:val="bg-BG"/>
        </w:rPr>
        <w:t xml:space="preserve"> год.</w:t>
      </w:r>
    </w:p>
    <w:p w:rsidR="00E00B67" w:rsidRPr="00E82504" w:rsidRDefault="00E00B67" w:rsidP="00644AE2">
      <w:pPr>
        <w:tabs>
          <w:tab w:val="left" w:pos="7035"/>
        </w:tabs>
        <w:rPr>
          <w:lang w:val="bg-BG"/>
        </w:rPr>
      </w:pPr>
    </w:p>
    <w:p w:rsidR="009F028F" w:rsidRPr="0081768C" w:rsidRDefault="00E25D3B" w:rsidP="0081768C">
      <w:pPr>
        <w:ind w:right="54" w:firstLine="567"/>
        <w:jc w:val="both"/>
        <w:rPr>
          <w:b/>
          <w:lang w:val="bg-BG"/>
        </w:rPr>
      </w:pPr>
      <w:r>
        <w:rPr>
          <w:lang w:val="bg-BG"/>
        </w:rPr>
        <w:t>На основание чл. 23, ал.1, т.</w:t>
      </w:r>
      <w:r w:rsidR="00E00B67" w:rsidRPr="00E82504">
        <w:rPr>
          <w:lang w:val="bg-BG"/>
        </w:rPr>
        <w:t xml:space="preserve">1 от </w:t>
      </w:r>
      <w:r w:rsidR="00E00B67" w:rsidRPr="00E82504">
        <w:rPr>
          <w:rStyle w:val="a8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наричана на кратко „Наредбата“</w:t>
      </w:r>
      <w:r w:rsidR="00E00B67" w:rsidRPr="00E82504">
        <w:rPr>
          <w:lang w:val="bg-BG"/>
        </w:rPr>
        <w:t xml:space="preserve"> и във връзка с утвърден протокол от </w:t>
      </w:r>
      <w:r w:rsidR="00F6068C">
        <w:rPr>
          <w:lang w:val="bg-BG"/>
        </w:rPr>
        <w:t>03</w:t>
      </w:r>
      <w:r w:rsidR="00E00B67" w:rsidRPr="00E82504">
        <w:rPr>
          <w:lang w:val="bg-BG"/>
        </w:rPr>
        <w:t>.0</w:t>
      </w:r>
      <w:r w:rsidR="00F6068C">
        <w:rPr>
          <w:lang w:val="bg-BG"/>
        </w:rPr>
        <w:t>7</w:t>
      </w:r>
      <w:r w:rsidR="00E00B67" w:rsidRPr="00E82504">
        <w:rPr>
          <w:lang w:val="bg-BG"/>
        </w:rPr>
        <w:t>.202</w:t>
      </w:r>
      <w:r w:rsidR="007345E6">
        <w:rPr>
          <w:lang w:val="bg-BG"/>
        </w:rPr>
        <w:t>5</w:t>
      </w:r>
      <w:r w:rsidR="00E00B67" w:rsidRPr="00E82504">
        <w:rPr>
          <w:lang w:val="bg-BG"/>
        </w:rPr>
        <w:t xml:space="preserve"> г. на Комисията за провеждане </w:t>
      </w:r>
      <w:r w:rsidR="00FD5548" w:rsidRPr="003E066C">
        <w:rPr>
          <w:lang w:val="bg-BG"/>
        </w:rPr>
        <w:t xml:space="preserve"> ОТКРИТ КОНКУРС за възлагане на услугите с предмет</w:t>
      </w:r>
      <w:r w:rsidR="007345E6">
        <w:rPr>
          <w:lang w:val="bg-BG"/>
        </w:rPr>
        <w:t xml:space="preserve"> </w:t>
      </w:r>
      <w:r w:rsidR="00F6068C">
        <w:rPr>
          <w:lang w:val="bg-BG"/>
        </w:rPr>
        <w:t>„</w:t>
      </w:r>
      <w:r w:rsidR="00F6068C" w:rsidRPr="003C6481">
        <w:rPr>
          <w:lang w:val="bg-BG"/>
        </w:rPr>
        <w:t xml:space="preserve">Добив на дървесина – сеч и извоз до временен склад „Каба юк” в землището на с.  Зидарово, общ. Созопол на маркирана дървесина от Обект № 2509 – отдел/подотдел: 86-д с общо количество 451 пл.куб.м., гори държавна собственост </w:t>
      </w:r>
      <w:r w:rsidR="00F6068C" w:rsidRPr="003C6481">
        <w:t>на територията на ТП „ДГС Бургас</w:t>
      </w:r>
      <w:r w:rsidR="00F6068C" w:rsidRPr="003C6481">
        <w:rPr>
          <w:lang w:val="bg-BG"/>
        </w:rPr>
        <w:t>”</w:t>
      </w:r>
      <w:r w:rsidR="00F6068C">
        <w:rPr>
          <w:lang w:val="bg-BG"/>
        </w:rPr>
        <w:t xml:space="preserve"> </w:t>
      </w:r>
      <w:r w:rsidR="00F6068C" w:rsidRPr="006254BB">
        <w:rPr>
          <w:lang w:val="bg-BG"/>
        </w:rPr>
        <w:t xml:space="preserve"> </w:t>
      </w:r>
      <w:r w:rsidR="00FD5548" w:rsidRPr="004F546B">
        <w:rPr>
          <w:color w:val="000000" w:themeColor="text1"/>
          <w:lang w:val="bg-BG"/>
        </w:rPr>
        <w:t xml:space="preserve"> </w:t>
      </w:r>
      <w:r w:rsidR="00E82504" w:rsidRPr="004F546B">
        <w:rPr>
          <w:color w:val="000000" w:themeColor="text1"/>
          <w:lang w:val="bg-BG"/>
        </w:rPr>
        <w:t xml:space="preserve"> </w:t>
      </w:r>
    </w:p>
    <w:p w:rsidR="00E00B67" w:rsidRPr="00E82504" w:rsidRDefault="00E00B67" w:rsidP="00477899">
      <w:pPr>
        <w:ind w:right="54" w:firstLine="567"/>
        <w:jc w:val="both"/>
        <w:rPr>
          <w:rStyle w:val="a8"/>
          <w:b/>
          <w:i w:val="0"/>
          <w:lang w:val="bg-BG"/>
        </w:rPr>
      </w:pPr>
    </w:p>
    <w:p w:rsidR="00E00B67" w:rsidRPr="00E82504" w:rsidRDefault="00E00B67" w:rsidP="00477899">
      <w:pPr>
        <w:ind w:right="54" w:firstLine="567"/>
        <w:jc w:val="both"/>
        <w:rPr>
          <w:rStyle w:val="aa"/>
          <w:bCs/>
          <w:lang w:val="bg-BG"/>
        </w:rPr>
      </w:pPr>
      <w:r w:rsidRPr="00E82504">
        <w:rPr>
          <w:rStyle w:val="aa"/>
          <w:bCs/>
          <w:lang w:val="bg-BG"/>
        </w:rPr>
        <w:t xml:space="preserve">I. ОДОБРЯВАМ СЛЕДНОТО КЛАСИРАНЕ на участниците в </w:t>
      </w:r>
      <w:r w:rsidR="007B09FE">
        <w:rPr>
          <w:rStyle w:val="aa"/>
          <w:bCs/>
          <w:lang w:val="bg-BG"/>
        </w:rPr>
        <w:t xml:space="preserve">цитирания по-горе </w:t>
      </w:r>
      <w:r w:rsidR="00F6068C">
        <w:rPr>
          <w:rStyle w:val="aa"/>
          <w:bCs/>
          <w:lang w:val="bg-BG"/>
        </w:rPr>
        <w:t>открит</w:t>
      </w:r>
      <w:r w:rsidR="007B09FE">
        <w:rPr>
          <w:rStyle w:val="aa"/>
          <w:bCs/>
          <w:lang w:val="bg-BG"/>
        </w:rPr>
        <w:t xml:space="preserve"> конкурс</w:t>
      </w:r>
      <w:r w:rsidRPr="00E82504">
        <w:rPr>
          <w:rStyle w:val="aa"/>
          <w:bCs/>
          <w:lang w:val="bg-BG"/>
        </w:rPr>
        <w:t>.</w:t>
      </w:r>
    </w:p>
    <w:p w:rsidR="00F6068C" w:rsidRPr="006C6D64" w:rsidRDefault="00B169CF" w:rsidP="00F6068C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b/>
          <w:lang w:val="bg-BG"/>
        </w:rPr>
      </w:pPr>
      <w:r w:rsidRPr="00E93E74">
        <w:rPr>
          <w:b/>
          <w:lang w:val="bg-BG"/>
        </w:rPr>
        <w:t xml:space="preserve">Първо място –  </w:t>
      </w:r>
      <w:r w:rsidRPr="00E93E74">
        <w:rPr>
          <w:lang w:val="bg-BG"/>
        </w:rPr>
        <w:t xml:space="preserve">участник подал заявка за участие </w:t>
      </w:r>
      <w:r w:rsidR="00F6068C">
        <w:rPr>
          <w:lang w:val="bg-BG"/>
        </w:rPr>
        <w:t xml:space="preserve">с вх. </w:t>
      </w:r>
      <w:r>
        <w:rPr>
          <w:rFonts w:ascii="Helvetica" w:hAnsi="Helvetica" w:cs="Helvetica"/>
          <w:color w:val="676A6C"/>
          <w:sz w:val="18"/>
          <w:szCs w:val="18"/>
          <w:shd w:val="clear" w:color="auto" w:fill="FFFFFF"/>
        </w:rPr>
        <w:t xml:space="preserve"> </w:t>
      </w:r>
      <w:r w:rsidR="00F6068C" w:rsidRPr="006B1B97">
        <w:rPr>
          <w:lang w:val="bg-BG" w:eastAsia="bg-BG"/>
        </w:rPr>
        <w:t>№ ОД-03-</w:t>
      </w:r>
      <w:r w:rsidR="00F6068C">
        <w:rPr>
          <w:lang w:val="bg-BG" w:eastAsia="bg-BG"/>
        </w:rPr>
        <w:t>95/02</w:t>
      </w:r>
      <w:r w:rsidR="00F6068C" w:rsidRPr="006B1B97">
        <w:rPr>
          <w:lang w:val="bg-BG" w:eastAsia="bg-BG"/>
        </w:rPr>
        <w:t>.</w:t>
      </w:r>
      <w:r w:rsidR="00F6068C">
        <w:rPr>
          <w:lang w:val="en-US" w:eastAsia="bg-BG"/>
        </w:rPr>
        <w:t>0</w:t>
      </w:r>
      <w:r w:rsidR="00F6068C">
        <w:rPr>
          <w:lang w:val="bg-BG" w:eastAsia="bg-BG"/>
        </w:rPr>
        <w:t>7</w:t>
      </w:r>
      <w:r w:rsidR="00F6068C" w:rsidRPr="006B1B97">
        <w:rPr>
          <w:lang w:val="bg-BG" w:eastAsia="bg-BG"/>
        </w:rPr>
        <w:t>.202</w:t>
      </w:r>
      <w:r w:rsidR="00F6068C" w:rsidRPr="006B1B97">
        <w:rPr>
          <w:lang w:val="en-US" w:eastAsia="bg-BG"/>
        </w:rPr>
        <w:t>5</w:t>
      </w:r>
      <w:r w:rsidR="00F6068C" w:rsidRPr="006B1B97">
        <w:rPr>
          <w:lang w:val="bg-BG" w:eastAsia="bg-BG"/>
        </w:rPr>
        <w:t xml:space="preserve"> год. в 1</w:t>
      </w:r>
      <w:r w:rsidR="00F6068C">
        <w:rPr>
          <w:lang w:val="bg-BG" w:eastAsia="bg-BG"/>
        </w:rPr>
        <w:t>5</w:t>
      </w:r>
      <w:r w:rsidR="00F6068C" w:rsidRPr="006B1B97">
        <w:rPr>
          <w:lang w:val="bg-BG" w:eastAsia="bg-BG"/>
        </w:rPr>
        <w:t>:</w:t>
      </w:r>
      <w:r w:rsidR="00F6068C">
        <w:rPr>
          <w:lang w:val="bg-BG" w:eastAsia="bg-BG"/>
        </w:rPr>
        <w:t>59</w:t>
      </w:r>
      <w:r w:rsidR="00F6068C" w:rsidRPr="006B1B97">
        <w:rPr>
          <w:lang w:val="bg-BG" w:eastAsia="bg-BG"/>
        </w:rPr>
        <w:t xml:space="preserve"> часа</w:t>
      </w:r>
      <w:r w:rsidR="00F6068C" w:rsidRPr="00257CED">
        <w:rPr>
          <w:color w:val="000000" w:themeColor="text1"/>
          <w:lang w:val="bg-BG" w:eastAsia="bg-BG"/>
        </w:rPr>
        <w:t xml:space="preserve"> </w:t>
      </w:r>
      <w:r w:rsidR="00F6068C">
        <w:rPr>
          <w:color w:val="000000" w:themeColor="text1"/>
          <w:lang w:val="bg-BG" w:eastAsia="bg-BG"/>
        </w:rPr>
        <w:t>за Обект 2509</w:t>
      </w:r>
      <w:r w:rsidR="00F6068C" w:rsidRPr="00257CED">
        <w:rPr>
          <w:color w:val="000000" w:themeColor="text1"/>
          <w:lang w:val="bg-BG" w:eastAsia="bg-BG"/>
        </w:rPr>
        <w:t xml:space="preserve"> от фирма</w:t>
      </w:r>
      <w:r w:rsidR="00F6068C" w:rsidRPr="00257CED">
        <w:rPr>
          <w:color w:val="000000" w:themeColor="text1"/>
          <w:lang w:val="bg-BG"/>
        </w:rPr>
        <w:t xml:space="preserve"> </w:t>
      </w:r>
      <w:r w:rsidR="00F6068C" w:rsidRPr="00257CED">
        <w:rPr>
          <w:b/>
          <w:color w:val="000000" w:themeColor="text1"/>
          <w:lang w:val="bg-BG"/>
        </w:rPr>
        <w:t>„</w:t>
      </w:r>
      <w:r w:rsidR="00F6068C" w:rsidRPr="006930A8">
        <w:rPr>
          <w:b/>
          <w:lang w:val="bg-BG"/>
        </w:rPr>
        <w:t>ПРЕСТИ"</w:t>
      </w:r>
      <w:r w:rsidR="00F6068C" w:rsidRPr="006930A8">
        <w:rPr>
          <w:lang w:val="bg-BG"/>
        </w:rPr>
        <w:t xml:space="preserve"> </w:t>
      </w:r>
      <w:r w:rsidR="00F6068C" w:rsidRPr="006930A8">
        <w:rPr>
          <w:b/>
          <w:lang w:val="bg-BG"/>
        </w:rPr>
        <w:t>ЕООД</w:t>
      </w:r>
      <w:r w:rsidR="00F6068C" w:rsidRPr="006930A8">
        <w:rPr>
          <w:lang w:val="bg-BG"/>
        </w:rPr>
        <w:t>, седалище и адрес на управление: гр.</w:t>
      </w:r>
      <w:r w:rsidR="00F17DA8">
        <w:rPr>
          <w:lang w:val="bg-BG"/>
        </w:rPr>
        <w:t xml:space="preserve"> </w:t>
      </w:r>
      <w:r w:rsidR="00F6068C" w:rsidRPr="006930A8">
        <w:rPr>
          <w:lang w:val="bg-BG"/>
        </w:rPr>
        <w:t>Бургас, ул.</w:t>
      </w:r>
      <w:r w:rsidR="00F17DA8">
        <w:rPr>
          <w:lang w:val="bg-BG"/>
        </w:rPr>
        <w:t xml:space="preserve"> </w:t>
      </w:r>
      <w:r w:rsidR="00F6068C" w:rsidRPr="006930A8">
        <w:rPr>
          <w:lang w:val="bg-BG"/>
        </w:rPr>
        <w:t>Росица №5,  ЕИК 202489015, управ</w:t>
      </w:r>
      <w:r w:rsidR="00F6068C">
        <w:rPr>
          <w:lang w:val="bg-BG"/>
        </w:rPr>
        <w:t>лявано от Петър Георгиев</w:t>
      </w:r>
      <w:r w:rsidR="00F6068C" w:rsidRPr="006930A8">
        <w:rPr>
          <w:lang w:val="bg-BG"/>
        </w:rPr>
        <w:t xml:space="preserve"> Петров</w:t>
      </w:r>
      <w:r w:rsidR="00F6068C"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 w:rsidR="00F6068C">
        <w:rPr>
          <w:color w:val="000000" w:themeColor="text1"/>
          <w:lang w:val="bg-BG"/>
        </w:rPr>
        <w:t xml:space="preserve"> </w:t>
      </w:r>
      <w:r w:rsidR="00F6068C">
        <w:rPr>
          <w:b/>
          <w:lang w:val="bg-BG"/>
        </w:rPr>
        <w:t>14 563</w:t>
      </w:r>
      <w:r w:rsidR="00F6068C">
        <w:rPr>
          <w:b/>
          <w:bCs/>
          <w:lang w:val="bg-BG"/>
        </w:rPr>
        <w:t>,94</w:t>
      </w:r>
      <w:r w:rsidR="00F6068C" w:rsidRPr="006B1B97">
        <w:rPr>
          <w:b/>
          <w:lang w:val="bg-BG"/>
        </w:rPr>
        <w:t xml:space="preserve"> лв</w:t>
      </w:r>
      <w:r w:rsidR="00F6068C" w:rsidRPr="006B1B97">
        <w:rPr>
          <w:lang w:val="bg-BG"/>
        </w:rPr>
        <w:t>. /</w:t>
      </w:r>
      <w:r w:rsidR="00F6068C">
        <w:rPr>
          <w:lang w:val="bg-BG"/>
        </w:rPr>
        <w:t xml:space="preserve">четиринадесет хиляди петстотин шестдесет и три лева и деветдесет и четири </w:t>
      </w:r>
      <w:r w:rsidR="00F6068C" w:rsidRPr="006B1B97">
        <w:rPr>
          <w:lang w:val="bg-BG"/>
        </w:rPr>
        <w:t xml:space="preserve"> ст./ без ДДС</w:t>
      </w:r>
      <w:r w:rsidR="00F17DA8">
        <w:rPr>
          <w:lang w:val="bg-BG"/>
        </w:rPr>
        <w:t>.</w:t>
      </w:r>
    </w:p>
    <w:p w:rsidR="00B169CF" w:rsidRPr="00E82504" w:rsidRDefault="00B169CF" w:rsidP="00F6068C">
      <w:pPr>
        <w:ind w:right="54" w:firstLine="567"/>
        <w:jc w:val="both"/>
        <w:rPr>
          <w:rStyle w:val="aa"/>
          <w:bCs/>
          <w:lang w:val="bg-BG"/>
        </w:rPr>
      </w:pPr>
    </w:p>
    <w:p w:rsidR="00E00B67" w:rsidRPr="003C734F" w:rsidRDefault="00B169CF" w:rsidP="00F6068C">
      <w:pPr>
        <w:ind w:right="54" w:firstLine="567"/>
        <w:jc w:val="both"/>
        <w:rPr>
          <w:color w:val="000000"/>
          <w:lang w:val="bg-BG"/>
        </w:rPr>
      </w:pPr>
      <w:r>
        <w:rPr>
          <w:b/>
          <w:lang w:val="bg-BG"/>
        </w:rPr>
        <w:t xml:space="preserve">Второ  място – </w:t>
      </w:r>
      <w:r w:rsidR="00F6068C">
        <w:rPr>
          <w:b/>
          <w:lang w:val="bg-BG"/>
        </w:rPr>
        <w:t>няма</w:t>
      </w:r>
      <w:r>
        <w:rPr>
          <w:b/>
          <w:lang w:val="bg-BG"/>
        </w:rPr>
        <w:t xml:space="preserve"> </w:t>
      </w:r>
      <w:r>
        <w:rPr>
          <w:lang w:val="bg-BG"/>
        </w:rPr>
        <w:t xml:space="preserve">  </w:t>
      </w:r>
    </w:p>
    <w:p w:rsidR="00E00B67" w:rsidRPr="003C734F" w:rsidRDefault="00E00B67" w:rsidP="006830AD">
      <w:pPr>
        <w:ind w:right="54" w:firstLine="567"/>
        <w:jc w:val="both"/>
        <w:rPr>
          <w:rStyle w:val="aa"/>
          <w:bCs/>
          <w:lang w:val="bg-BG"/>
        </w:rPr>
      </w:pPr>
      <w:r w:rsidRPr="003C734F">
        <w:rPr>
          <w:rStyle w:val="aa"/>
          <w:bCs/>
          <w:lang w:val="bg-BG"/>
        </w:rPr>
        <w:t>II. ОТСТРАНЕНИ УЧАСТНИЦИ И МОТИВИ ЗА ОТСТРАНЯВАНЕТО ИМ:</w:t>
      </w:r>
      <w:r>
        <w:rPr>
          <w:rStyle w:val="aa"/>
          <w:bCs/>
          <w:lang w:val="bg-BG"/>
        </w:rPr>
        <w:t xml:space="preserve"> </w:t>
      </w:r>
      <w:r w:rsidRPr="003C734F">
        <w:rPr>
          <w:rStyle w:val="aa"/>
          <w:bCs/>
          <w:lang w:val="bg-BG"/>
        </w:rPr>
        <w:t>няма</w:t>
      </w:r>
    </w:p>
    <w:p w:rsidR="00F6068C" w:rsidRPr="0081768C" w:rsidRDefault="007B09FE" w:rsidP="00F6068C">
      <w:pPr>
        <w:ind w:right="54" w:firstLine="567"/>
        <w:jc w:val="both"/>
        <w:rPr>
          <w:b/>
          <w:lang w:val="bg-BG"/>
        </w:rPr>
      </w:pPr>
      <w:r>
        <w:rPr>
          <w:rStyle w:val="aa"/>
          <w:bCs/>
          <w:lang w:val="bg-BG"/>
        </w:rPr>
        <w:t>ІII. ОПРЕДЕЛЯМ ЗА ИЗПЪЛНИТЕЛ</w:t>
      </w:r>
      <w:r w:rsidR="00E00B67" w:rsidRPr="003C734F">
        <w:rPr>
          <w:rStyle w:val="aa"/>
          <w:bCs/>
          <w:lang w:val="bg-BG"/>
        </w:rPr>
        <w:t xml:space="preserve"> </w:t>
      </w:r>
      <w:r w:rsidRPr="003E066C">
        <w:rPr>
          <w:lang w:val="bg-BG"/>
        </w:rPr>
        <w:t xml:space="preserve">за възлагане на услугите с предмет: </w:t>
      </w:r>
      <w:r w:rsidR="00F6068C">
        <w:rPr>
          <w:lang w:val="bg-BG"/>
        </w:rPr>
        <w:t>„</w:t>
      </w:r>
      <w:r w:rsidR="00F6068C" w:rsidRPr="003C6481">
        <w:rPr>
          <w:lang w:val="bg-BG"/>
        </w:rPr>
        <w:t xml:space="preserve">Добив на дървесина – сеч и извоз до временен склад „Каба юк” в землището на с.  Зидарово, общ. Созопол на маркирана дървесина от Обект № 2509 – отдел/подотдел: 86-д с общо количество 451 пл.куб.м., гори държавна собственост </w:t>
      </w:r>
      <w:r w:rsidR="00F6068C" w:rsidRPr="003C6481">
        <w:t>на територията на ТП „ДГС Бургас</w:t>
      </w:r>
      <w:r w:rsidR="00F6068C" w:rsidRPr="003C6481">
        <w:rPr>
          <w:lang w:val="bg-BG"/>
        </w:rPr>
        <w:t>”</w:t>
      </w:r>
      <w:r w:rsidR="00F6068C">
        <w:rPr>
          <w:lang w:val="bg-BG"/>
        </w:rPr>
        <w:t xml:space="preserve"> </w:t>
      </w:r>
      <w:r w:rsidR="00F6068C" w:rsidRPr="006254BB">
        <w:rPr>
          <w:lang w:val="bg-BG"/>
        </w:rPr>
        <w:t xml:space="preserve"> </w:t>
      </w:r>
      <w:r w:rsidR="00F6068C" w:rsidRPr="004F546B">
        <w:rPr>
          <w:color w:val="000000" w:themeColor="text1"/>
          <w:lang w:val="bg-BG"/>
        </w:rPr>
        <w:t xml:space="preserve">  </w:t>
      </w:r>
    </w:p>
    <w:p w:rsidR="00F6068C" w:rsidRPr="00E82504" w:rsidRDefault="00F6068C" w:rsidP="00F6068C">
      <w:pPr>
        <w:ind w:right="54" w:firstLine="567"/>
        <w:jc w:val="both"/>
        <w:rPr>
          <w:rStyle w:val="a8"/>
          <w:b/>
          <w:i w:val="0"/>
          <w:lang w:val="bg-BG"/>
        </w:rPr>
      </w:pPr>
    </w:p>
    <w:p w:rsidR="005526E9" w:rsidRPr="00A70468" w:rsidRDefault="00F6068C" w:rsidP="00A7046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rStyle w:val="aa"/>
          <w:lang w:val="bg-BG"/>
        </w:rPr>
      </w:pPr>
      <w:r w:rsidRPr="00E93E74">
        <w:rPr>
          <w:lang w:val="bg-BG"/>
        </w:rPr>
        <w:t xml:space="preserve"> </w:t>
      </w:r>
      <w:r w:rsidRPr="00257CED">
        <w:rPr>
          <w:b/>
          <w:color w:val="000000" w:themeColor="text1"/>
          <w:lang w:val="bg-BG"/>
        </w:rPr>
        <w:t>„</w:t>
      </w:r>
      <w:r w:rsidRPr="006930A8">
        <w:rPr>
          <w:b/>
          <w:lang w:val="bg-BG"/>
        </w:rPr>
        <w:t>ПРЕСТИ"</w:t>
      </w:r>
      <w:r w:rsidRPr="006930A8">
        <w:rPr>
          <w:lang w:val="bg-BG"/>
        </w:rPr>
        <w:t xml:space="preserve"> </w:t>
      </w:r>
      <w:r w:rsidRPr="006930A8">
        <w:rPr>
          <w:b/>
          <w:lang w:val="bg-BG"/>
        </w:rPr>
        <w:t>ЕООД</w:t>
      </w:r>
      <w:r w:rsidRPr="006930A8">
        <w:rPr>
          <w:lang w:val="bg-BG"/>
        </w:rPr>
        <w:t>, седалище и адрес на управление: гр.Бургас, ул.Росица №5,  ЕИК 202489015, управ</w:t>
      </w:r>
      <w:r>
        <w:rPr>
          <w:lang w:val="bg-BG"/>
        </w:rPr>
        <w:t>лявано от Петър Георгиев</w:t>
      </w:r>
      <w:r w:rsidRPr="006930A8">
        <w:rPr>
          <w:lang w:val="bg-BG"/>
        </w:rPr>
        <w:t xml:space="preserve"> Петров</w:t>
      </w:r>
      <w:r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>
        <w:rPr>
          <w:color w:val="000000" w:themeColor="text1"/>
          <w:lang w:val="bg-BG"/>
        </w:rPr>
        <w:t xml:space="preserve"> </w:t>
      </w:r>
      <w:r>
        <w:rPr>
          <w:b/>
          <w:lang w:val="bg-BG"/>
        </w:rPr>
        <w:t>14 563</w:t>
      </w:r>
      <w:r>
        <w:rPr>
          <w:b/>
          <w:bCs/>
          <w:lang w:val="bg-BG"/>
        </w:rPr>
        <w:t>,94</w:t>
      </w:r>
      <w:r w:rsidRPr="006B1B97">
        <w:rPr>
          <w:b/>
          <w:lang w:val="bg-BG"/>
        </w:rPr>
        <w:t xml:space="preserve"> лв</w:t>
      </w:r>
      <w:r w:rsidRPr="006B1B97">
        <w:rPr>
          <w:lang w:val="bg-BG"/>
        </w:rPr>
        <w:t>. /</w:t>
      </w:r>
      <w:r>
        <w:rPr>
          <w:lang w:val="bg-BG"/>
        </w:rPr>
        <w:t xml:space="preserve">четиринадесет хиляди петстотин шестдесет и три лева и деветдесет и четири </w:t>
      </w:r>
      <w:r w:rsidRPr="006B1B97">
        <w:rPr>
          <w:lang w:val="bg-BG"/>
        </w:rPr>
        <w:t xml:space="preserve"> ст./ без ДДС</w:t>
      </w:r>
    </w:p>
    <w:p w:rsidR="00E00B67" w:rsidRPr="003C734F" w:rsidRDefault="00E00B67" w:rsidP="00477899">
      <w:pPr>
        <w:ind w:right="54" w:firstLine="567"/>
        <w:jc w:val="center"/>
        <w:rPr>
          <w:b/>
          <w:color w:val="000000"/>
          <w:sz w:val="28"/>
          <w:szCs w:val="28"/>
          <w:lang w:val="bg-BG"/>
        </w:rPr>
      </w:pPr>
      <w:r w:rsidRPr="003C734F">
        <w:rPr>
          <w:b/>
          <w:color w:val="000000"/>
          <w:sz w:val="28"/>
          <w:szCs w:val="28"/>
          <w:lang w:val="bg-BG"/>
        </w:rPr>
        <w:t>Н А Р Е Ж Д А М:</w:t>
      </w:r>
    </w:p>
    <w:p w:rsidR="00E00B67" w:rsidRDefault="00E00B67" w:rsidP="00477899">
      <w:pPr>
        <w:tabs>
          <w:tab w:val="left" w:pos="9214"/>
        </w:tabs>
        <w:ind w:right="1" w:firstLine="567"/>
        <w:jc w:val="both"/>
        <w:rPr>
          <w:color w:val="000000"/>
          <w:lang w:val="bg-BG"/>
        </w:rPr>
      </w:pPr>
    </w:p>
    <w:p w:rsidR="007B09FE" w:rsidRPr="00A70468" w:rsidRDefault="007B09FE" w:rsidP="007B09FE">
      <w:pPr>
        <w:ind w:firstLine="708"/>
        <w:jc w:val="both"/>
        <w:rPr>
          <w:color w:val="000000"/>
          <w:sz w:val="22"/>
          <w:szCs w:val="22"/>
          <w:lang w:val="bg-BG"/>
        </w:rPr>
      </w:pPr>
      <w:r w:rsidRPr="00A70468">
        <w:rPr>
          <w:color w:val="000000"/>
          <w:sz w:val="22"/>
          <w:szCs w:val="22"/>
          <w:lang w:val="bg-BG"/>
        </w:rPr>
        <w:t>1.  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7B09FE" w:rsidRPr="00A70468" w:rsidRDefault="007B09FE" w:rsidP="007B09FE">
      <w:pPr>
        <w:pStyle w:val="a4"/>
        <w:spacing w:after="0"/>
        <w:ind w:left="0" w:firstLine="708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A70468">
        <w:rPr>
          <w:rFonts w:ascii="Times New Roman" w:hAnsi="Times New Roman"/>
          <w:color w:val="000000"/>
          <w:sz w:val="22"/>
          <w:szCs w:val="22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7B09FE" w:rsidRPr="00A70468" w:rsidRDefault="007B09FE" w:rsidP="007B09FE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A70468">
        <w:rPr>
          <w:sz w:val="22"/>
          <w:szCs w:val="22"/>
        </w:rPr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7B09FE" w:rsidRPr="00A70468" w:rsidRDefault="007B09FE" w:rsidP="007B09FE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70468">
        <w:rPr>
          <w:sz w:val="22"/>
          <w:szCs w:val="22"/>
        </w:rPr>
        <w:t xml:space="preserve">- </w:t>
      </w:r>
      <w:r w:rsidRPr="00A70468">
        <w:rPr>
          <w:color w:val="000000"/>
          <w:sz w:val="22"/>
          <w:szCs w:val="22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9" w:tgtFrame="_blank" w:history="1">
        <w:r w:rsidRPr="00A70468">
          <w:rPr>
            <w:rStyle w:val="a3"/>
            <w:color w:val="000000"/>
            <w:sz w:val="22"/>
            <w:szCs w:val="22"/>
            <w:u w:val="none"/>
          </w:rPr>
          <w:t>Търговския закон</w:t>
        </w:r>
      </w:hyperlink>
      <w:r w:rsidRPr="00A70468">
        <w:rPr>
          <w:color w:val="000000"/>
          <w:sz w:val="22"/>
          <w:szCs w:val="22"/>
        </w:rPr>
        <w:t xml:space="preserve"> или законодателството на държава – членка на Европейския </w:t>
      </w:r>
      <w:r w:rsidRPr="00A70468">
        <w:rPr>
          <w:color w:val="000000"/>
          <w:sz w:val="22"/>
          <w:szCs w:val="22"/>
        </w:rPr>
        <w:lastRenderedPageBreak/>
        <w:t xml:space="preserve">съюз, или на друга държава – страна по </w:t>
      </w:r>
      <w:hyperlink r:id="rId10" w:tgtFrame="_blank" w:history="1">
        <w:r w:rsidRPr="00A70468">
          <w:rPr>
            <w:rStyle w:val="a3"/>
            <w:color w:val="000000"/>
            <w:sz w:val="22"/>
            <w:szCs w:val="22"/>
            <w:u w:val="none"/>
          </w:rPr>
          <w:t>Споразумението за Европейското икономическо пространство</w:t>
        </w:r>
      </w:hyperlink>
      <w:r w:rsidRPr="00A70468">
        <w:rPr>
          <w:color w:val="000000"/>
          <w:sz w:val="22"/>
          <w:szCs w:val="22"/>
        </w:rPr>
        <w:t xml:space="preserve">, където участникът е регистриран. </w:t>
      </w:r>
    </w:p>
    <w:p w:rsidR="00A73391" w:rsidRPr="00A70468" w:rsidRDefault="00A73391" w:rsidP="00A73391">
      <w:pPr>
        <w:pStyle w:val="a9"/>
        <w:spacing w:before="0" w:beforeAutospacing="0" w:after="0" w:afterAutospacing="0"/>
        <w:ind w:right="54"/>
        <w:jc w:val="both"/>
        <w:rPr>
          <w:color w:val="000000"/>
          <w:sz w:val="22"/>
          <w:szCs w:val="22"/>
        </w:rPr>
      </w:pPr>
      <w:r w:rsidRPr="00A70468">
        <w:rPr>
          <w:color w:val="000000"/>
          <w:sz w:val="22"/>
          <w:szCs w:val="22"/>
        </w:rPr>
        <w:t>- документи доказващи декларираните обстоятелства за техническа и кадрова обезпеченост.</w:t>
      </w:r>
    </w:p>
    <w:p w:rsidR="007B09FE" w:rsidRPr="00A70468" w:rsidRDefault="007B09FE" w:rsidP="007B09FE">
      <w:pPr>
        <w:ind w:firstLine="708"/>
        <w:jc w:val="both"/>
        <w:rPr>
          <w:sz w:val="22"/>
          <w:szCs w:val="22"/>
          <w:lang w:val="bg-BG"/>
        </w:rPr>
      </w:pPr>
      <w:r w:rsidRPr="00A70468">
        <w:rPr>
          <w:sz w:val="22"/>
          <w:szCs w:val="22"/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7B09FE" w:rsidRPr="00A70468" w:rsidRDefault="007B09FE" w:rsidP="007B09FE">
      <w:pPr>
        <w:ind w:firstLine="708"/>
        <w:jc w:val="both"/>
        <w:rPr>
          <w:sz w:val="22"/>
          <w:szCs w:val="22"/>
          <w:lang w:val="bg-BG"/>
        </w:rPr>
      </w:pPr>
      <w:r w:rsidRPr="00A70468">
        <w:rPr>
          <w:color w:val="000000"/>
          <w:sz w:val="22"/>
          <w:szCs w:val="22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A70468">
        <w:rPr>
          <w:sz w:val="22"/>
          <w:szCs w:val="22"/>
          <w:lang w:val="bg-BG"/>
        </w:rPr>
        <w:t>послужи за изпълнение на задължението за внасяне на гаранция за изпълнение.</w:t>
      </w:r>
    </w:p>
    <w:p w:rsidR="007B09FE" w:rsidRPr="00A70468" w:rsidRDefault="007B09FE" w:rsidP="007B09FE">
      <w:pPr>
        <w:ind w:firstLine="708"/>
        <w:jc w:val="both"/>
        <w:rPr>
          <w:sz w:val="22"/>
          <w:szCs w:val="22"/>
          <w:lang w:val="bg-BG"/>
        </w:rPr>
      </w:pPr>
      <w:r w:rsidRPr="00A70468">
        <w:rPr>
          <w:color w:val="000000"/>
          <w:sz w:val="22"/>
          <w:szCs w:val="22"/>
          <w:lang w:val="bg-BG"/>
        </w:rPr>
        <w:t xml:space="preserve">4. Настоящата заповед да се </w:t>
      </w:r>
      <w:r w:rsidRPr="00A70468">
        <w:rPr>
          <w:sz w:val="22"/>
          <w:szCs w:val="22"/>
          <w:lang w:val="bg-BG"/>
        </w:rPr>
        <w:t>публикува на интернет страницата на ТП „ДГС Бургас“.</w:t>
      </w:r>
    </w:p>
    <w:p w:rsidR="006830AD" w:rsidRPr="00A70468" w:rsidRDefault="006830AD" w:rsidP="006830AD">
      <w:pPr>
        <w:pStyle w:val="a4"/>
        <w:ind w:left="0" w:right="54"/>
        <w:jc w:val="both"/>
        <w:rPr>
          <w:rFonts w:ascii="Times New Roman" w:hAnsi="Times New Roman"/>
          <w:sz w:val="22"/>
          <w:szCs w:val="22"/>
          <w:lang w:val="bg-BG"/>
        </w:rPr>
      </w:pPr>
      <w:r w:rsidRPr="00A70468">
        <w:rPr>
          <w:rFonts w:ascii="Times New Roman" w:hAnsi="Times New Roman"/>
          <w:sz w:val="22"/>
          <w:szCs w:val="22"/>
          <w:lang w:val="bg-BG"/>
        </w:rPr>
        <w:t xml:space="preserve">           5.Предварителното изпълнение подлежи на оспорване по реда на чл. 60, ал. 5 от</w:t>
      </w:r>
      <w:r w:rsidRPr="00A70468">
        <w:rPr>
          <w:rFonts w:ascii="Times New Roman" w:hAnsi="Times New Roman"/>
          <w:sz w:val="22"/>
          <w:szCs w:val="22"/>
          <w:lang w:val="bg-BG"/>
        </w:rPr>
        <w:br/>
        <w:t>АПК в три (3) дневен срок от съобщаването му, пред Бургаски административен съд,</w:t>
      </w:r>
      <w:r w:rsidRPr="00A70468">
        <w:rPr>
          <w:rFonts w:ascii="Times New Roman" w:hAnsi="Times New Roman"/>
          <w:sz w:val="22"/>
          <w:szCs w:val="22"/>
          <w:lang w:val="bg-BG"/>
        </w:rPr>
        <w:br/>
        <w:t>чрез ТП „ДГС – Бургас“, независимо дали настоящата заповед е оспорена по реда на</w:t>
      </w:r>
      <w:r w:rsidRPr="00A70468">
        <w:rPr>
          <w:rFonts w:ascii="Times New Roman" w:hAnsi="Times New Roman"/>
          <w:sz w:val="22"/>
          <w:szCs w:val="22"/>
          <w:lang w:val="bg-BG"/>
        </w:rPr>
        <w:br/>
        <w:t>АПК.</w:t>
      </w:r>
    </w:p>
    <w:p w:rsidR="006830AD" w:rsidRPr="00A70468" w:rsidRDefault="006830AD" w:rsidP="006830AD">
      <w:pPr>
        <w:pStyle w:val="a4"/>
        <w:ind w:left="0" w:firstLine="567"/>
        <w:jc w:val="both"/>
        <w:rPr>
          <w:rFonts w:ascii="Times New Roman" w:hAnsi="Times New Roman"/>
          <w:sz w:val="22"/>
          <w:szCs w:val="22"/>
          <w:lang w:val="bg-BG"/>
        </w:rPr>
      </w:pPr>
      <w:r w:rsidRPr="00A70468">
        <w:rPr>
          <w:rFonts w:ascii="Times New Roman" w:hAnsi="Times New Roman"/>
          <w:sz w:val="22"/>
          <w:szCs w:val="22"/>
          <w:lang w:val="bg-BG"/>
        </w:rPr>
        <w:t xml:space="preserve">   6. Заповедта може да бъде оспорена по реда на чл.81 от глава </w:t>
      </w:r>
      <w:r w:rsidRPr="00A70468">
        <w:rPr>
          <w:rFonts w:ascii="Times New Roman" w:hAnsi="Times New Roman"/>
          <w:sz w:val="22"/>
          <w:szCs w:val="22"/>
          <w:lang w:val="en-US"/>
        </w:rPr>
        <w:t>IV</w:t>
      </w:r>
      <w:r w:rsidRPr="00A70468">
        <w:rPr>
          <w:rFonts w:ascii="Times New Roman" w:hAnsi="Times New Roman"/>
          <w:sz w:val="22"/>
          <w:szCs w:val="22"/>
          <w:lang w:val="bg-BG"/>
        </w:rPr>
        <w:t xml:space="preserve"> на АПК пред Директора на „ЮИДП”ДП – гр.Сливен чрез Директора на ТП”ДГС Бургас" в четиринадесет (14) дневен срок от съобщаването ѝ.</w:t>
      </w:r>
    </w:p>
    <w:p w:rsidR="003C08F4" w:rsidRPr="003C08F4" w:rsidRDefault="007B09FE" w:rsidP="003C08F4">
      <w:pPr>
        <w:pStyle w:val="a4"/>
        <w:ind w:left="0" w:firstLine="567"/>
        <w:jc w:val="both"/>
        <w:rPr>
          <w:rFonts w:ascii="Times New Roman" w:hAnsi="Times New Roman"/>
          <w:lang w:val="bg-BG"/>
        </w:rPr>
      </w:pPr>
      <w:r w:rsidRPr="003C08F4">
        <w:rPr>
          <w:rFonts w:ascii="Times New Roman" w:hAnsi="Times New Roman"/>
          <w:color w:val="000000"/>
          <w:lang w:val="bg-BG"/>
        </w:rPr>
        <w:t xml:space="preserve">Настоящата заповед може да бъде обжалвана по реда на </w:t>
      </w:r>
      <w:r w:rsidR="00F17DA8" w:rsidRPr="003C08F4">
        <w:rPr>
          <w:rFonts w:ascii="Times New Roman" w:hAnsi="Times New Roman"/>
          <w:color w:val="000000"/>
          <w:lang w:val="bg-BG"/>
        </w:rPr>
        <w:t>Административно процесуалния</w:t>
      </w:r>
      <w:r w:rsidRPr="003C08F4">
        <w:rPr>
          <w:rFonts w:ascii="Times New Roman" w:hAnsi="Times New Roman"/>
          <w:color w:val="000000"/>
          <w:lang w:val="bg-BG"/>
        </w:rPr>
        <w:t xml:space="preserve"> кодекс пред АС – Бургас чрез „ЮИДП“ ДП ТП „ДГС Бургас“</w:t>
      </w:r>
      <w:r w:rsidR="003C08F4" w:rsidRPr="003C08F4">
        <w:rPr>
          <w:rFonts w:ascii="Times New Roman" w:hAnsi="Times New Roman"/>
          <w:color w:val="000000"/>
          <w:lang w:val="bg-BG"/>
        </w:rPr>
        <w:t xml:space="preserve"> </w:t>
      </w:r>
      <w:r w:rsidR="003C08F4" w:rsidRPr="003C08F4">
        <w:rPr>
          <w:rFonts w:ascii="Times New Roman" w:hAnsi="Times New Roman"/>
          <w:lang w:val="bg-BG"/>
        </w:rPr>
        <w:t>в четиринадесет (14) дневен срок от съобщаването ѝ.</w:t>
      </w:r>
    </w:p>
    <w:p w:rsidR="007B09FE" w:rsidRPr="00A70468" w:rsidRDefault="007B09FE" w:rsidP="006830AD">
      <w:pPr>
        <w:pStyle w:val="2"/>
        <w:spacing w:after="0" w:line="240" w:lineRule="auto"/>
        <w:ind w:left="0"/>
        <w:jc w:val="both"/>
        <w:rPr>
          <w:color w:val="000000"/>
          <w:sz w:val="22"/>
          <w:szCs w:val="22"/>
          <w:lang w:val="bg-BG"/>
        </w:rPr>
      </w:pPr>
    </w:p>
    <w:p w:rsidR="006830AD" w:rsidRPr="00A70468" w:rsidRDefault="007B09FE" w:rsidP="00A70468">
      <w:pPr>
        <w:pStyle w:val="a4"/>
        <w:spacing w:after="0"/>
        <w:ind w:left="0" w:firstLine="708"/>
        <w:jc w:val="both"/>
        <w:rPr>
          <w:rFonts w:ascii="Times New Roman" w:hAnsi="Times New Roman"/>
          <w:color w:val="000000"/>
          <w:sz w:val="22"/>
          <w:szCs w:val="22"/>
          <w:lang w:val="bg-BG"/>
        </w:rPr>
      </w:pPr>
      <w:r w:rsidRPr="00A70468">
        <w:rPr>
          <w:rFonts w:ascii="Times New Roman" w:hAnsi="Times New Roman"/>
          <w:color w:val="000000"/>
          <w:sz w:val="22"/>
          <w:szCs w:val="22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6830AD" w:rsidRDefault="006830AD" w:rsidP="005526E9">
      <w:pPr>
        <w:rPr>
          <w:b/>
          <w:caps/>
          <w:lang w:val="bg-BG" w:eastAsia="bg-BG"/>
        </w:rPr>
      </w:pPr>
    </w:p>
    <w:p w:rsidR="00A70468" w:rsidRDefault="00A70468" w:rsidP="005526E9">
      <w:pPr>
        <w:rPr>
          <w:b/>
          <w:caps/>
          <w:lang w:val="bg-BG" w:eastAsia="bg-BG"/>
        </w:rPr>
      </w:pPr>
    </w:p>
    <w:p w:rsidR="00804CA2" w:rsidRPr="00DF0BC8" w:rsidRDefault="00804CA2" w:rsidP="00804CA2">
      <w:pPr>
        <w:ind w:right="242" w:firstLine="567"/>
        <w:jc w:val="both"/>
        <w:rPr>
          <w:color w:val="000000"/>
          <w:lang w:val="ru-RU"/>
        </w:rPr>
      </w:pPr>
    </w:p>
    <w:p w:rsidR="00804CA2" w:rsidRPr="00DF0BC8" w:rsidRDefault="00804CA2" w:rsidP="00804CA2">
      <w:pPr>
        <w:shd w:val="clear" w:color="auto" w:fill="FFFFFF"/>
        <w:ind w:left="-284" w:right="27" w:firstLine="142"/>
        <w:jc w:val="both"/>
        <w:rPr>
          <w:color w:val="000000"/>
          <w:sz w:val="22"/>
          <w:szCs w:val="22"/>
        </w:rPr>
      </w:pPr>
      <w:r w:rsidRPr="00DF0BC8">
        <w:rPr>
          <w:i/>
          <w:caps/>
          <w:color w:val="000000"/>
          <w:sz w:val="16"/>
          <w:szCs w:val="16"/>
          <w:lang w:val="bg-BG"/>
        </w:rPr>
        <w:t xml:space="preserve">                 Налице е  положен подпис</w:t>
      </w:r>
    </w:p>
    <w:p w:rsidR="00804CA2" w:rsidRPr="00DF0BC8" w:rsidRDefault="00804CA2" w:rsidP="00804CA2">
      <w:pPr>
        <w:ind w:left="-567" w:right="242" w:firstLine="283"/>
        <w:jc w:val="both"/>
        <w:rPr>
          <w:i/>
          <w:caps/>
          <w:color w:val="000000"/>
          <w:sz w:val="16"/>
          <w:szCs w:val="16"/>
          <w:lang w:val="bg-BG"/>
        </w:rPr>
      </w:pPr>
      <w:r w:rsidRPr="00DF0BC8">
        <w:rPr>
          <w:i/>
          <w:caps/>
          <w:color w:val="000000"/>
          <w:sz w:val="16"/>
          <w:szCs w:val="16"/>
          <w:lang w:val="bg-BG"/>
        </w:rPr>
        <w:t xml:space="preserve">                   заличен на осн. чл. 4, т. 1 от регламент ЕС 2016/679</w:t>
      </w:r>
      <w:r w:rsidRPr="00DF0BC8">
        <w:rPr>
          <w:i/>
          <w:caps/>
          <w:color w:val="000000"/>
          <w:sz w:val="16"/>
          <w:szCs w:val="16"/>
        </w:rPr>
        <w:t>/</w:t>
      </w:r>
    </w:p>
    <w:p w:rsidR="00A70468" w:rsidRDefault="00A70468" w:rsidP="005526E9">
      <w:pPr>
        <w:rPr>
          <w:b/>
          <w:caps/>
          <w:lang w:val="bg-BG" w:eastAsia="bg-BG"/>
        </w:rPr>
      </w:pPr>
    </w:p>
    <w:p w:rsidR="00A70468" w:rsidRDefault="00A70468" w:rsidP="005526E9">
      <w:pPr>
        <w:rPr>
          <w:b/>
          <w:caps/>
          <w:lang w:val="bg-BG" w:eastAsia="bg-BG"/>
        </w:rPr>
      </w:pPr>
    </w:p>
    <w:p w:rsidR="00E00B67" w:rsidRPr="003C734F" w:rsidRDefault="00E00B67" w:rsidP="00477899">
      <w:pPr>
        <w:ind w:firstLine="567"/>
        <w:rPr>
          <w:b/>
          <w:caps/>
          <w:lang w:val="bg-BG" w:eastAsia="bg-BG"/>
        </w:rPr>
      </w:pPr>
      <w:r w:rsidRPr="003C734F">
        <w:rPr>
          <w:b/>
          <w:caps/>
          <w:lang w:val="bg-BG" w:eastAsia="bg-BG"/>
        </w:rPr>
        <w:t>ИНЖ. КИРИЛ ПЕТКОВ</w:t>
      </w:r>
    </w:p>
    <w:p w:rsidR="00E00B67" w:rsidRPr="003C734F" w:rsidRDefault="00E00B67" w:rsidP="00477899">
      <w:pPr>
        <w:ind w:firstLine="567"/>
        <w:rPr>
          <w:caps/>
          <w:lang w:val="bg-BG" w:eastAsia="bg-BG"/>
        </w:rPr>
      </w:pPr>
      <w:r w:rsidRPr="003C734F">
        <w:rPr>
          <w:caps/>
          <w:lang w:val="bg-BG" w:eastAsia="bg-BG"/>
        </w:rPr>
        <w:t>ДИРЕКТОР НА ТП „ДЪРЖАВНО ГОРСКО</w:t>
      </w:r>
    </w:p>
    <w:p w:rsidR="00E00B67" w:rsidRDefault="00E00B67" w:rsidP="005526E9">
      <w:pPr>
        <w:ind w:firstLine="567"/>
        <w:rPr>
          <w:caps/>
          <w:lang w:val="bg-BG" w:eastAsia="bg-BG"/>
        </w:rPr>
      </w:pPr>
      <w:r w:rsidRPr="003C734F">
        <w:rPr>
          <w:caps/>
          <w:lang w:val="bg-BG" w:eastAsia="bg-BG"/>
        </w:rPr>
        <w:t>СТОПАНСТВО – БУРГАС”</w:t>
      </w:r>
    </w:p>
    <w:p w:rsidR="00A70468" w:rsidRDefault="00A70468" w:rsidP="00A70468">
      <w:pPr>
        <w:jc w:val="both"/>
        <w:rPr>
          <w:lang w:val="bg-BG"/>
        </w:rPr>
      </w:pPr>
    </w:p>
    <w:sectPr w:rsidR="00A70468" w:rsidSect="006830AD">
      <w:footerReference w:type="default" r:id="rId11"/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1F4" w:rsidRDefault="007731F4" w:rsidP="00477899">
      <w:r>
        <w:separator/>
      </w:r>
    </w:p>
  </w:endnote>
  <w:endnote w:type="continuationSeparator" w:id="0">
    <w:p w:rsidR="007731F4" w:rsidRDefault="007731F4" w:rsidP="004778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B67" w:rsidRPr="00477899" w:rsidRDefault="00E00B67" w:rsidP="00477899">
    <w:pPr>
      <w:jc w:val="center"/>
      <w:rPr>
        <w:sz w:val="16"/>
        <w:szCs w:val="16"/>
        <w:lang w:val="bg-BG"/>
      </w:rPr>
    </w:pPr>
    <w:r w:rsidRPr="00477899">
      <w:rPr>
        <w:color w:val="000000"/>
        <w:sz w:val="16"/>
        <w:szCs w:val="16"/>
        <w:lang w:val="bg-BG"/>
      </w:rPr>
      <w:t>гр. Бургас-8000, ул. „Цар Иван Шишман” № 8, ет. 2, тел. (+35956) 842 369, факс (+35956) 842 577</w:t>
    </w:r>
    <w:r w:rsidRPr="00477899">
      <w:rPr>
        <w:sz w:val="16"/>
        <w:szCs w:val="16"/>
        <w:lang w:val="bg-BG"/>
      </w:rPr>
      <w:t xml:space="preserve">, </w:t>
    </w:r>
    <w:hyperlink r:id="rId1" w:history="1">
      <w:r w:rsidRPr="00477899">
        <w:rPr>
          <w:rStyle w:val="a3"/>
          <w:color w:val="000000"/>
          <w:sz w:val="16"/>
          <w:szCs w:val="16"/>
          <w:lang w:val="bg-BG"/>
        </w:rPr>
        <w:t>www.dgsburgas.uidp-sliven.com</w:t>
      </w:r>
    </w:hyperlink>
  </w:p>
  <w:p w:rsidR="00E00B67" w:rsidRDefault="00E00B67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1F4" w:rsidRDefault="007731F4" w:rsidP="00477899">
      <w:r>
        <w:separator/>
      </w:r>
    </w:p>
  </w:footnote>
  <w:footnote w:type="continuationSeparator" w:id="0">
    <w:p w:rsidR="007731F4" w:rsidRDefault="007731F4" w:rsidP="004778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E379A"/>
    <w:multiLevelType w:val="hybridMultilevel"/>
    <w:tmpl w:val="2D78B574"/>
    <w:lvl w:ilvl="0" w:tplc="B0DC75D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E27"/>
    <w:rsid w:val="000370D0"/>
    <w:rsid w:val="000452F2"/>
    <w:rsid w:val="0004566F"/>
    <w:rsid w:val="00084517"/>
    <w:rsid w:val="000A0844"/>
    <w:rsid w:val="000A1C7D"/>
    <w:rsid w:val="000E5B02"/>
    <w:rsid w:val="0010138C"/>
    <w:rsid w:val="00111F23"/>
    <w:rsid w:val="00116281"/>
    <w:rsid w:val="001166BA"/>
    <w:rsid w:val="00176EB6"/>
    <w:rsid w:val="00181DF5"/>
    <w:rsid w:val="001909B6"/>
    <w:rsid w:val="00192AB9"/>
    <w:rsid w:val="001A2883"/>
    <w:rsid w:val="001A4800"/>
    <w:rsid w:val="001A78AE"/>
    <w:rsid w:val="001C503D"/>
    <w:rsid w:val="001D7607"/>
    <w:rsid w:val="001E42B4"/>
    <w:rsid w:val="001F034A"/>
    <w:rsid w:val="00234DF3"/>
    <w:rsid w:val="002374F6"/>
    <w:rsid w:val="00241810"/>
    <w:rsid w:val="002510EE"/>
    <w:rsid w:val="00271576"/>
    <w:rsid w:val="002A2695"/>
    <w:rsid w:val="002C44AF"/>
    <w:rsid w:val="002D2D6A"/>
    <w:rsid w:val="002E149E"/>
    <w:rsid w:val="00304500"/>
    <w:rsid w:val="0031285F"/>
    <w:rsid w:val="0031538E"/>
    <w:rsid w:val="00344D44"/>
    <w:rsid w:val="00360682"/>
    <w:rsid w:val="003A178C"/>
    <w:rsid w:val="003B201E"/>
    <w:rsid w:val="003C08F4"/>
    <w:rsid w:val="003C3BC5"/>
    <w:rsid w:val="003C734F"/>
    <w:rsid w:val="003E5861"/>
    <w:rsid w:val="003F76F1"/>
    <w:rsid w:val="00417EE3"/>
    <w:rsid w:val="0043299C"/>
    <w:rsid w:val="004431AF"/>
    <w:rsid w:val="004624FF"/>
    <w:rsid w:val="00465360"/>
    <w:rsid w:val="00477899"/>
    <w:rsid w:val="00484840"/>
    <w:rsid w:val="00496E27"/>
    <w:rsid w:val="004B3779"/>
    <w:rsid w:val="004C3792"/>
    <w:rsid w:val="004D47E0"/>
    <w:rsid w:val="004F546B"/>
    <w:rsid w:val="00531820"/>
    <w:rsid w:val="005526E9"/>
    <w:rsid w:val="005641BF"/>
    <w:rsid w:val="00586F83"/>
    <w:rsid w:val="00594074"/>
    <w:rsid w:val="005A2017"/>
    <w:rsid w:val="005F5742"/>
    <w:rsid w:val="00606890"/>
    <w:rsid w:val="00611113"/>
    <w:rsid w:val="00625FE6"/>
    <w:rsid w:val="00644AE2"/>
    <w:rsid w:val="00660352"/>
    <w:rsid w:val="0066410D"/>
    <w:rsid w:val="0067460A"/>
    <w:rsid w:val="006830AD"/>
    <w:rsid w:val="006864D6"/>
    <w:rsid w:val="006B503B"/>
    <w:rsid w:val="006D0DF2"/>
    <w:rsid w:val="006D5EA6"/>
    <w:rsid w:val="0071366E"/>
    <w:rsid w:val="007345E6"/>
    <w:rsid w:val="00750212"/>
    <w:rsid w:val="00757443"/>
    <w:rsid w:val="00770BE7"/>
    <w:rsid w:val="007724F2"/>
    <w:rsid w:val="007731F4"/>
    <w:rsid w:val="00784393"/>
    <w:rsid w:val="00791DA1"/>
    <w:rsid w:val="007A79BD"/>
    <w:rsid w:val="007B09FE"/>
    <w:rsid w:val="007E046A"/>
    <w:rsid w:val="007E233E"/>
    <w:rsid w:val="00804CA2"/>
    <w:rsid w:val="0081741B"/>
    <w:rsid w:val="0081768C"/>
    <w:rsid w:val="008201B6"/>
    <w:rsid w:val="00861007"/>
    <w:rsid w:val="008A2446"/>
    <w:rsid w:val="008A6E15"/>
    <w:rsid w:val="008E0407"/>
    <w:rsid w:val="008E2BD5"/>
    <w:rsid w:val="008E6332"/>
    <w:rsid w:val="008F2092"/>
    <w:rsid w:val="009007BE"/>
    <w:rsid w:val="00902CC7"/>
    <w:rsid w:val="00924F52"/>
    <w:rsid w:val="00931E4F"/>
    <w:rsid w:val="00947B82"/>
    <w:rsid w:val="0096414E"/>
    <w:rsid w:val="0097298D"/>
    <w:rsid w:val="00973102"/>
    <w:rsid w:val="00994838"/>
    <w:rsid w:val="00995509"/>
    <w:rsid w:val="009F028F"/>
    <w:rsid w:val="009F13D6"/>
    <w:rsid w:val="00A03223"/>
    <w:rsid w:val="00A2206F"/>
    <w:rsid w:val="00A22FB5"/>
    <w:rsid w:val="00A260EF"/>
    <w:rsid w:val="00A543D5"/>
    <w:rsid w:val="00A61880"/>
    <w:rsid w:val="00A70468"/>
    <w:rsid w:val="00A73391"/>
    <w:rsid w:val="00AA6373"/>
    <w:rsid w:val="00AB1FC9"/>
    <w:rsid w:val="00AB336A"/>
    <w:rsid w:val="00AB5D5F"/>
    <w:rsid w:val="00AD4407"/>
    <w:rsid w:val="00AE5505"/>
    <w:rsid w:val="00AF0162"/>
    <w:rsid w:val="00AF352C"/>
    <w:rsid w:val="00B169CF"/>
    <w:rsid w:val="00B20086"/>
    <w:rsid w:val="00B42B69"/>
    <w:rsid w:val="00B63C24"/>
    <w:rsid w:val="00B72148"/>
    <w:rsid w:val="00B9279F"/>
    <w:rsid w:val="00BB1456"/>
    <w:rsid w:val="00BE610F"/>
    <w:rsid w:val="00BF62EF"/>
    <w:rsid w:val="00C0721C"/>
    <w:rsid w:val="00C57BF9"/>
    <w:rsid w:val="00C669F7"/>
    <w:rsid w:val="00C816DA"/>
    <w:rsid w:val="00C8410F"/>
    <w:rsid w:val="00C8498C"/>
    <w:rsid w:val="00CA2E8A"/>
    <w:rsid w:val="00CC1DA7"/>
    <w:rsid w:val="00CD260E"/>
    <w:rsid w:val="00CE2570"/>
    <w:rsid w:val="00D022EF"/>
    <w:rsid w:val="00D16C22"/>
    <w:rsid w:val="00D218D3"/>
    <w:rsid w:val="00D34237"/>
    <w:rsid w:val="00D352BF"/>
    <w:rsid w:val="00D438B9"/>
    <w:rsid w:val="00D76EDB"/>
    <w:rsid w:val="00D82BA8"/>
    <w:rsid w:val="00D845CD"/>
    <w:rsid w:val="00DA0DC6"/>
    <w:rsid w:val="00DB2359"/>
    <w:rsid w:val="00DD0949"/>
    <w:rsid w:val="00DD79EE"/>
    <w:rsid w:val="00DE3A30"/>
    <w:rsid w:val="00DE3F8C"/>
    <w:rsid w:val="00DE6D2C"/>
    <w:rsid w:val="00E00B67"/>
    <w:rsid w:val="00E04A46"/>
    <w:rsid w:val="00E1623E"/>
    <w:rsid w:val="00E24E21"/>
    <w:rsid w:val="00E25D3B"/>
    <w:rsid w:val="00E376D9"/>
    <w:rsid w:val="00E639D8"/>
    <w:rsid w:val="00E67AE3"/>
    <w:rsid w:val="00E82504"/>
    <w:rsid w:val="00E922F0"/>
    <w:rsid w:val="00EB4E19"/>
    <w:rsid w:val="00EB65B8"/>
    <w:rsid w:val="00F06275"/>
    <w:rsid w:val="00F17DA8"/>
    <w:rsid w:val="00F44156"/>
    <w:rsid w:val="00F6068C"/>
    <w:rsid w:val="00F7612E"/>
    <w:rsid w:val="00F840DD"/>
    <w:rsid w:val="00F90A8E"/>
    <w:rsid w:val="00FC1910"/>
    <w:rsid w:val="00FD5548"/>
    <w:rsid w:val="00FD78F8"/>
    <w:rsid w:val="00FF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27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4">
    <w:name w:val="heading 4"/>
    <w:basedOn w:val="a"/>
    <w:link w:val="40"/>
    <w:uiPriority w:val="9"/>
    <w:semiHidden/>
    <w:unhideWhenUsed/>
    <w:qFormat/>
    <w:locked/>
    <w:rsid w:val="00271576"/>
    <w:pPr>
      <w:spacing w:before="100" w:beforeAutospacing="1" w:after="100" w:afterAutospacing="1"/>
      <w:outlineLvl w:val="3"/>
    </w:pPr>
    <w:rPr>
      <w:b/>
      <w:bCs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496E27"/>
    <w:rPr>
      <w:rFonts w:cs="Times New Roman"/>
      <w:color w:val="0000FF"/>
      <w:u w:val="single"/>
    </w:rPr>
  </w:style>
  <w:style w:type="paragraph" w:styleId="a4">
    <w:name w:val="Body Text Indent"/>
    <w:aliases w:val="Body Text Indent Char"/>
    <w:basedOn w:val="a"/>
    <w:link w:val="a5"/>
    <w:uiPriority w:val="99"/>
    <w:rsid w:val="00496E27"/>
    <w:pPr>
      <w:spacing w:after="120"/>
      <w:ind w:left="360"/>
    </w:pPr>
    <w:rPr>
      <w:rFonts w:ascii="Calibri" w:eastAsia="Calibri" w:hAnsi="Calibri"/>
    </w:rPr>
  </w:style>
  <w:style w:type="character" w:customStyle="1" w:styleId="a5">
    <w:name w:val="Основен текст с отстъп Знак"/>
    <w:aliases w:val="Body Text Indent Char Знак"/>
    <w:basedOn w:val="a0"/>
    <w:link w:val="a4"/>
    <w:uiPriority w:val="99"/>
    <w:locked/>
    <w:rsid w:val="00496E27"/>
    <w:rPr>
      <w:rFonts w:ascii="Calibri" w:hAnsi="Calibri" w:cs="Times New Roman"/>
      <w:sz w:val="24"/>
      <w:szCs w:val="24"/>
      <w:lang w:val="en-GB"/>
    </w:rPr>
  </w:style>
  <w:style w:type="paragraph" w:styleId="a6">
    <w:name w:val="Subtitle"/>
    <w:basedOn w:val="a"/>
    <w:link w:val="a7"/>
    <w:uiPriority w:val="99"/>
    <w:qFormat/>
    <w:rsid w:val="00496E27"/>
    <w:pPr>
      <w:jc w:val="center"/>
    </w:pPr>
    <w:rPr>
      <w:rFonts w:ascii="HebarU" w:hAnsi="HebarU"/>
      <w:b/>
      <w:sz w:val="28"/>
    </w:rPr>
  </w:style>
  <w:style w:type="character" w:customStyle="1" w:styleId="a7">
    <w:name w:val="Подзаглавие Знак"/>
    <w:basedOn w:val="a0"/>
    <w:link w:val="a6"/>
    <w:uiPriority w:val="99"/>
    <w:locked/>
    <w:rsid w:val="00496E27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496E27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496E27"/>
    <w:rPr>
      <w:rFonts w:ascii="Times New Roman" w:hAnsi="Times New Roman" w:cs="Times New Roman"/>
      <w:sz w:val="24"/>
      <w:szCs w:val="24"/>
      <w:lang w:val="en-GB"/>
    </w:rPr>
  </w:style>
  <w:style w:type="character" w:styleId="a8">
    <w:name w:val="Emphasis"/>
    <w:basedOn w:val="a0"/>
    <w:uiPriority w:val="99"/>
    <w:qFormat/>
    <w:rsid w:val="00496E27"/>
    <w:rPr>
      <w:rFonts w:cs="Times New Roman"/>
      <w:i/>
      <w:iCs/>
    </w:rPr>
  </w:style>
  <w:style w:type="paragraph" w:styleId="a9">
    <w:name w:val="Normal (Web)"/>
    <w:basedOn w:val="a"/>
    <w:uiPriority w:val="99"/>
    <w:semiHidden/>
    <w:rsid w:val="00496E27"/>
    <w:pPr>
      <w:spacing w:before="100" w:beforeAutospacing="1" w:after="100" w:afterAutospacing="1"/>
    </w:pPr>
    <w:rPr>
      <w:lang w:val="bg-BG" w:eastAsia="bg-BG"/>
    </w:rPr>
  </w:style>
  <w:style w:type="character" w:styleId="aa">
    <w:name w:val="Strong"/>
    <w:basedOn w:val="a0"/>
    <w:uiPriority w:val="99"/>
    <w:qFormat/>
    <w:rsid w:val="00496E27"/>
    <w:rPr>
      <w:rFonts w:cs="Times New Roman"/>
      <w:b/>
    </w:rPr>
  </w:style>
  <w:style w:type="paragraph" w:styleId="ab">
    <w:name w:val="No Spacing"/>
    <w:uiPriority w:val="99"/>
    <w:qFormat/>
    <w:rsid w:val="00496E2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c">
    <w:name w:val="List Paragraph"/>
    <w:basedOn w:val="a"/>
    <w:uiPriority w:val="99"/>
    <w:qFormat/>
    <w:rsid w:val="00AB5D5F"/>
    <w:pPr>
      <w:ind w:left="720"/>
    </w:pPr>
    <w:rPr>
      <w:szCs w:val="20"/>
    </w:rPr>
  </w:style>
  <w:style w:type="paragraph" w:styleId="ad">
    <w:name w:val="header"/>
    <w:basedOn w:val="a"/>
    <w:link w:val="ae"/>
    <w:uiPriority w:val="99"/>
    <w:rsid w:val="00477899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locked/>
    <w:rsid w:val="00477899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footer"/>
    <w:basedOn w:val="a"/>
    <w:link w:val="af0"/>
    <w:uiPriority w:val="99"/>
    <w:rsid w:val="00477899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locked/>
    <w:rsid w:val="00477899"/>
    <w:rPr>
      <w:rFonts w:ascii="Times New Roman" w:hAnsi="Times New Roman" w:cs="Times New Roman"/>
      <w:sz w:val="24"/>
      <w:szCs w:val="24"/>
      <w:lang w:val="en-GB" w:eastAsia="en-US"/>
    </w:rPr>
  </w:style>
  <w:style w:type="paragraph" w:styleId="af1">
    <w:name w:val="Balloon Text"/>
    <w:basedOn w:val="a"/>
    <w:link w:val="af2"/>
    <w:uiPriority w:val="99"/>
    <w:semiHidden/>
    <w:rsid w:val="00477899"/>
    <w:rPr>
      <w:rFonts w:ascii="Tahoma" w:hAnsi="Tahoma" w:cs="Tahoma"/>
      <w:sz w:val="16"/>
      <w:szCs w:val="16"/>
    </w:rPr>
  </w:style>
  <w:style w:type="character" w:customStyle="1" w:styleId="af2">
    <w:name w:val="Изнесен текст Знак"/>
    <w:basedOn w:val="a0"/>
    <w:link w:val="af1"/>
    <w:uiPriority w:val="99"/>
    <w:semiHidden/>
    <w:locked/>
    <w:rsid w:val="00477899"/>
    <w:rPr>
      <w:rFonts w:ascii="Tahoma" w:hAnsi="Tahoma" w:cs="Tahoma"/>
      <w:sz w:val="16"/>
      <w:szCs w:val="16"/>
      <w:lang w:val="en-GB" w:eastAsia="en-US"/>
    </w:rPr>
  </w:style>
  <w:style w:type="character" w:customStyle="1" w:styleId="40">
    <w:name w:val="Заглавие 4 Знак"/>
    <w:basedOn w:val="a0"/>
    <w:link w:val="4"/>
    <w:uiPriority w:val="9"/>
    <w:semiHidden/>
    <w:rsid w:val="00271576"/>
    <w:rPr>
      <w:rFonts w:ascii="Times New Roman" w:eastAsia="Times New Roman" w:hAnsi="Times New Roman"/>
      <w:b/>
      <w:bCs/>
      <w:sz w:val="24"/>
      <w:szCs w:val="24"/>
    </w:rPr>
  </w:style>
  <w:style w:type="paragraph" w:styleId="af3">
    <w:name w:val="Body Text"/>
    <w:basedOn w:val="a"/>
    <w:link w:val="af4"/>
    <w:uiPriority w:val="99"/>
    <w:unhideWhenUsed/>
    <w:rsid w:val="00271576"/>
    <w:pPr>
      <w:spacing w:after="120"/>
    </w:pPr>
  </w:style>
  <w:style w:type="character" w:customStyle="1" w:styleId="af4">
    <w:name w:val="Основен текст Знак"/>
    <w:basedOn w:val="a0"/>
    <w:link w:val="af3"/>
    <w:uiPriority w:val="99"/>
    <w:rsid w:val="00271576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markedcontent">
    <w:name w:val="markedcontent"/>
    <w:basedOn w:val="a0"/>
    <w:uiPriority w:val="99"/>
    <w:rsid w:val="00271576"/>
    <w:rPr>
      <w:rFonts w:ascii="Times New Roman" w:hAnsi="Times New Roman" w:cs="Times New Roman" w:hint="default"/>
    </w:rPr>
  </w:style>
  <w:style w:type="paragraph" w:customStyle="1" w:styleId="1">
    <w:name w:val="Без разредка1"/>
    <w:uiPriority w:val="99"/>
    <w:rsid w:val="00A70468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9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eb.apis.bg/e.php?b=1&amp;i=114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i=30135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burgas.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ЗЕМЕДЕЛИЕТО</vt:lpstr>
    </vt:vector>
  </TitlesOfParts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</dc:title>
  <dc:creator>Windows User</dc:creator>
  <cp:lastModifiedBy>Windows User</cp:lastModifiedBy>
  <cp:revision>2</cp:revision>
  <cp:lastPrinted>2025-07-03T07:15:00Z</cp:lastPrinted>
  <dcterms:created xsi:type="dcterms:W3CDTF">2025-07-03T10:34:00Z</dcterms:created>
  <dcterms:modified xsi:type="dcterms:W3CDTF">2025-07-03T10:34:00Z</dcterms:modified>
</cp:coreProperties>
</file>