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C9" w:rsidRPr="0020350D" w:rsidRDefault="002558C9" w:rsidP="0020350D">
      <w:pPr>
        <w:ind w:left="-426"/>
        <w:jc w:val="center"/>
        <w:rPr>
          <w:caps/>
          <w:spacing w:val="50"/>
          <w:sz w:val="20"/>
          <w:szCs w:val="20"/>
          <w:lang w:val="ru-RU"/>
        </w:rPr>
      </w:pPr>
      <w:r w:rsidRPr="0020350D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20350D">
        <w:rPr>
          <w:caps/>
          <w:sz w:val="20"/>
          <w:szCs w:val="20"/>
          <w:lang w:val="ru-RU"/>
        </w:rPr>
        <w:t>О</w:t>
      </w:r>
      <w:r w:rsidRPr="0020350D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558C9" w:rsidRPr="0020350D" w:rsidRDefault="002558C9" w:rsidP="0020350D">
      <w:pPr>
        <w:pBdr>
          <w:bottom w:val="single" w:sz="12" w:space="1" w:color="auto"/>
        </w:pBdr>
        <w:ind w:left="-426"/>
        <w:jc w:val="center"/>
        <w:rPr>
          <w:spacing w:val="80"/>
          <w:sz w:val="20"/>
          <w:szCs w:val="20"/>
          <w:lang w:val="ru-RU"/>
        </w:rPr>
      </w:pPr>
      <w:r w:rsidRPr="0020350D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558C9" w:rsidRDefault="00FA7955" w:rsidP="00111F23">
      <w:pPr>
        <w:tabs>
          <w:tab w:val="left" w:pos="9639"/>
        </w:tabs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7" o:spid="_x0000_s1026" type="#_x0000_t75" alt="Logo-last" style="position:absolute;left:0;text-align:left;margin-left:9pt;margin-top:2.75pt;width:63pt;height:58.35pt;z-index:-251658752;visibility:visible">
            <v:imagedata r:id="rId5" o:title=""/>
            <w10:wrap type="square"/>
          </v:shape>
        </w:pict>
      </w:r>
      <w:r w:rsidR="002558C9">
        <w:rPr>
          <w:b/>
          <w:i/>
          <w:color w:val="008000"/>
          <w:sz w:val="20"/>
          <w:szCs w:val="20"/>
          <w:lang w:val="ru-RU"/>
        </w:rPr>
        <w:t>ТП „ДЪРЖАВНО ГОРСКО СТОПАНСТВО – БУРГАС”</w:t>
      </w:r>
    </w:p>
    <w:p w:rsidR="002558C9" w:rsidRDefault="002558C9" w:rsidP="00111F23">
      <w:pPr>
        <w:tabs>
          <w:tab w:val="left" w:pos="9639"/>
        </w:tabs>
        <w:jc w:val="right"/>
        <w:rPr>
          <w:b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гр. Бургас, ул.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Цар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Иван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Шишман</w:t>
      </w:r>
      <w:proofErr w:type="spellEnd"/>
      <w:r>
        <w:rPr>
          <w:b/>
          <w:i/>
          <w:color w:val="008000"/>
          <w:sz w:val="20"/>
          <w:szCs w:val="20"/>
          <w:lang w:val="ru-RU"/>
        </w:rPr>
        <w:t xml:space="preserve"> № 8, </w:t>
      </w:r>
      <w:proofErr w:type="spellStart"/>
      <w:r>
        <w:rPr>
          <w:b/>
          <w:i/>
          <w:color w:val="008000"/>
          <w:sz w:val="20"/>
          <w:szCs w:val="20"/>
          <w:lang w:val="ru-RU"/>
        </w:rPr>
        <w:t>ет</w:t>
      </w:r>
      <w:proofErr w:type="spellEnd"/>
      <w:r>
        <w:rPr>
          <w:b/>
          <w:i/>
          <w:color w:val="008000"/>
          <w:sz w:val="20"/>
          <w:szCs w:val="20"/>
          <w:lang w:val="ru-RU"/>
        </w:rPr>
        <w:t>. 2</w:t>
      </w:r>
    </w:p>
    <w:p w:rsidR="002558C9" w:rsidRDefault="002558C9" w:rsidP="00111F23">
      <w:pPr>
        <w:tabs>
          <w:tab w:val="left" w:pos="9639"/>
        </w:tabs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842 369</w:t>
      </w:r>
    </w:p>
    <w:p w:rsidR="002558C9" w:rsidRDefault="002558C9" w:rsidP="00111F23">
      <w:pPr>
        <w:tabs>
          <w:tab w:val="left" w:pos="9639"/>
        </w:tabs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>
        <w:rPr>
          <w:b/>
          <w:i/>
          <w:color w:val="008000"/>
          <w:sz w:val="20"/>
          <w:szCs w:val="20"/>
          <w:lang w:val="ru-RU"/>
        </w:rPr>
        <w:t>842 577</w:t>
      </w:r>
    </w:p>
    <w:p w:rsidR="002558C9" w:rsidRPr="00FA6E17" w:rsidRDefault="002558C9" w:rsidP="00111F23">
      <w:pPr>
        <w:tabs>
          <w:tab w:val="left" w:pos="9639"/>
        </w:tabs>
        <w:jc w:val="right"/>
        <w:rPr>
          <w:b/>
          <w:i/>
          <w:color w:val="008000"/>
          <w:sz w:val="20"/>
          <w:szCs w:val="20"/>
          <w:lang w:val="en-US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FA6E1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FA6E1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FA6E1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558C9" w:rsidRDefault="002558C9" w:rsidP="00111F23">
      <w:pPr>
        <w:tabs>
          <w:tab w:val="left" w:pos="9639"/>
        </w:tabs>
        <w:jc w:val="right"/>
        <w:rPr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2558C9" w:rsidRPr="00111F23" w:rsidRDefault="002558C9" w:rsidP="00111F23">
      <w:pPr>
        <w:pStyle w:val="a7"/>
        <w:jc w:val="left"/>
        <w:rPr>
          <w:rFonts w:ascii="Times New Roman" w:hAnsi="Times New Roman"/>
          <w:sz w:val="40"/>
          <w:szCs w:val="40"/>
          <w:lang w:val="bg-BG"/>
        </w:rPr>
      </w:pPr>
    </w:p>
    <w:p w:rsidR="002558C9" w:rsidRDefault="002558C9" w:rsidP="0020350D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2558C9" w:rsidRPr="00FA7955" w:rsidRDefault="002558C9" w:rsidP="0020350D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r w:rsidR="00FA7955">
        <w:rPr>
          <w:rFonts w:ascii="Times New Roman" w:hAnsi="Times New Roman"/>
          <w:sz w:val="24"/>
          <w:lang w:val="bg-BG"/>
        </w:rPr>
        <w:t>90</w:t>
      </w:r>
    </w:p>
    <w:p w:rsidR="002558C9" w:rsidRDefault="002558C9" w:rsidP="0020350D">
      <w:pPr>
        <w:tabs>
          <w:tab w:val="left" w:pos="2340"/>
        </w:tabs>
        <w:jc w:val="center"/>
        <w:rPr>
          <w:b/>
          <w:i/>
          <w:lang w:val="bg-BG"/>
        </w:rPr>
      </w:pPr>
      <w:r w:rsidRPr="00FA6E17">
        <w:rPr>
          <w:b/>
          <w:i/>
          <w:lang w:val="bg-BG"/>
        </w:rPr>
        <w:t>гр.</w:t>
      </w:r>
      <w:r w:rsidRPr="00FA6E17">
        <w:rPr>
          <w:b/>
          <w:i/>
          <w:lang w:val="ru-RU"/>
        </w:rPr>
        <w:t xml:space="preserve"> </w:t>
      </w:r>
      <w:r w:rsidRPr="00FA6E17">
        <w:rPr>
          <w:b/>
          <w:i/>
          <w:lang w:val="bg-BG"/>
        </w:rPr>
        <w:t xml:space="preserve">Бургас, </w:t>
      </w:r>
      <w:r w:rsidR="000A0844">
        <w:rPr>
          <w:b/>
          <w:i/>
          <w:lang w:val="bg-BG"/>
        </w:rPr>
        <w:t>01</w:t>
      </w:r>
      <w:r w:rsidRPr="00FA6E17">
        <w:rPr>
          <w:b/>
          <w:i/>
          <w:lang w:val="bg-BG"/>
        </w:rPr>
        <w:t>.</w:t>
      </w:r>
      <w:r w:rsidR="000A0844">
        <w:rPr>
          <w:b/>
          <w:i/>
          <w:lang w:val="ru-RU"/>
        </w:rPr>
        <w:t>07</w:t>
      </w:r>
      <w:r w:rsidRPr="00FA6E17">
        <w:rPr>
          <w:b/>
          <w:i/>
          <w:lang w:val="bg-BG"/>
        </w:rPr>
        <w:t>.20</w:t>
      </w:r>
      <w:r w:rsidR="000A0844">
        <w:rPr>
          <w:b/>
          <w:i/>
          <w:lang w:val="bg-BG"/>
        </w:rPr>
        <w:t>21</w:t>
      </w:r>
      <w:r w:rsidRPr="00FA6E17">
        <w:rPr>
          <w:b/>
          <w:i/>
          <w:lang w:val="bg-BG"/>
        </w:rPr>
        <w:t xml:space="preserve"> г.</w:t>
      </w:r>
    </w:p>
    <w:p w:rsidR="002558C9" w:rsidRDefault="002558C9" w:rsidP="0020350D">
      <w:pPr>
        <w:tabs>
          <w:tab w:val="left" w:pos="7035"/>
        </w:tabs>
        <w:rPr>
          <w:lang w:val="bg-BG"/>
        </w:rPr>
      </w:pPr>
    </w:p>
    <w:p w:rsidR="002558C9" w:rsidRPr="00843327" w:rsidRDefault="002558C9" w:rsidP="004724CA">
      <w:pPr>
        <w:ind w:firstLine="708"/>
        <w:jc w:val="both"/>
        <w:rPr>
          <w:bCs/>
          <w:lang w:val="bg-BG" w:eastAsia="bg-BG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 w:rsidRPr="0020350D"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0</w:t>
      </w:r>
      <w:r>
        <w:rPr>
          <w:lang w:val="ru-RU"/>
        </w:rPr>
        <w:t>1</w:t>
      </w:r>
      <w:r>
        <w:rPr>
          <w:lang w:val="bg-BG"/>
        </w:rPr>
        <w:t>.</w:t>
      </w:r>
      <w:r w:rsidR="000A0844">
        <w:rPr>
          <w:lang w:val="ru-RU"/>
        </w:rPr>
        <w:t>07</w:t>
      </w:r>
      <w:r w:rsidR="000A0844">
        <w:rPr>
          <w:lang w:val="bg-BG"/>
        </w:rPr>
        <w:t xml:space="preserve">.2021 </w:t>
      </w:r>
      <w:r>
        <w:rPr>
          <w:lang w:val="bg-BG"/>
        </w:rPr>
        <w:t xml:space="preserve">г. на Комисията за провеждане на „Открит конкурс“ за </w:t>
      </w:r>
      <w:r w:rsidR="000A0844" w:rsidRPr="00B42B69">
        <w:rPr>
          <w:lang w:val="bg-BG"/>
        </w:rPr>
        <w:t>Добив на дървесина - сеч, извоз, сортиране и рампиране до временен склад „Ала Тепе”  и временен склад "Меден рид" в землището на с. Росен, общ. Созопол на маркирана дървесина от Обект № 2105 - отдели/подотдели:257-б, 257-е, 258-д, 258-а, 259-а, 261-и, 385-б, 385-ж, 385-л - общо количество 1986 пл.куб.м., гори държавна собственост на територията на ТП  “ДГС – Бургас”</w:t>
      </w:r>
    </w:p>
    <w:p w:rsidR="002558C9" w:rsidRDefault="002558C9" w:rsidP="004724CA">
      <w:pPr>
        <w:jc w:val="center"/>
        <w:rPr>
          <w:b/>
          <w:bCs/>
          <w:u w:val="single"/>
          <w:lang w:val="bg-BG" w:eastAsia="bg-BG"/>
        </w:rPr>
      </w:pPr>
    </w:p>
    <w:p w:rsidR="002558C9" w:rsidRPr="004724CA" w:rsidRDefault="004724CA" w:rsidP="004724CA">
      <w:pPr>
        <w:ind w:firstLine="708"/>
        <w:jc w:val="both"/>
        <w:rPr>
          <w:rStyle w:val="aa"/>
          <w:lang w:val="bg-BG"/>
        </w:rPr>
      </w:pPr>
      <w:r>
        <w:rPr>
          <w:rStyle w:val="aa"/>
        </w:rPr>
        <w:t>I. </w:t>
      </w:r>
      <w:r>
        <w:rPr>
          <w:rStyle w:val="aa"/>
          <w:lang w:val="bg-BG"/>
        </w:rPr>
        <w:t>ОДОБРЯВАМ</w:t>
      </w:r>
      <w:r>
        <w:rPr>
          <w:rStyle w:val="aa"/>
        </w:rPr>
        <w:t> СЛЕДНОТО </w:t>
      </w:r>
      <w:r>
        <w:rPr>
          <w:rStyle w:val="aa"/>
          <w:lang w:val="bg-BG"/>
        </w:rPr>
        <w:t xml:space="preserve">КЛАСИРАНЕ на участниците в </w:t>
      </w:r>
      <w:r w:rsidR="00111F23">
        <w:rPr>
          <w:rStyle w:val="aa"/>
          <w:lang w:val="bg-BG"/>
        </w:rPr>
        <w:t>цитирания по-горе</w:t>
      </w:r>
      <w:r>
        <w:rPr>
          <w:rStyle w:val="aa"/>
          <w:lang w:val="bg-BG"/>
        </w:rPr>
        <w:t xml:space="preserve"> </w:t>
      </w:r>
      <w:r w:rsidR="00111F23">
        <w:rPr>
          <w:rStyle w:val="aa"/>
          <w:lang w:val="bg-BG"/>
        </w:rPr>
        <w:t>открит конкурс</w:t>
      </w:r>
      <w:r>
        <w:rPr>
          <w:rStyle w:val="aa"/>
          <w:lang w:val="bg-BG"/>
        </w:rPr>
        <w:t>:</w:t>
      </w:r>
    </w:p>
    <w:p w:rsidR="000A0844" w:rsidRPr="000A0844" w:rsidRDefault="000A0844" w:rsidP="004724CA">
      <w:pPr>
        <w:jc w:val="both"/>
        <w:rPr>
          <w:rStyle w:val="aa"/>
          <w:lang w:val="bg-BG"/>
        </w:rPr>
      </w:pPr>
    </w:p>
    <w:p w:rsidR="000A0844" w:rsidRPr="00B42B69" w:rsidRDefault="000A0844" w:rsidP="004724CA">
      <w:pPr>
        <w:tabs>
          <w:tab w:val="left" w:pos="9072"/>
          <w:tab w:val="left" w:pos="9356"/>
          <w:tab w:val="left" w:pos="9639"/>
        </w:tabs>
        <w:jc w:val="both"/>
        <w:rPr>
          <w:color w:val="000000"/>
          <w:lang w:val="bg-BG"/>
        </w:rPr>
      </w:pPr>
      <w:r>
        <w:rPr>
          <w:b/>
          <w:lang w:val="bg-BG"/>
        </w:rPr>
        <w:t xml:space="preserve"> П</w:t>
      </w:r>
      <w:r w:rsidRPr="00B42B69">
        <w:rPr>
          <w:b/>
          <w:lang w:val="bg-BG"/>
        </w:rPr>
        <w:t xml:space="preserve">ърво място – </w:t>
      </w:r>
      <w:r w:rsidRPr="00B42B69">
        <w:rPr>
          <w:lang w:val="bg-BG"/>
        </w:rPr>
        <w:t>Участник</w:t>
      </w:r>
      <w:r w:rsidRPr="00B42B69">
        <w:rPr>
          <w:b/>
          <w:lang w:val="bg-BG"/>
        </w:rPr>
        <w:t xml:space="preserve"> </w:t>
      </w:r>
      <w:r w:rsidRPr="00B42B69">
        <w:rPr>
          <w:lang w:val="bg-BG"/>
        </w:rPr>
        <w:t xml:space="preserve">„ЛЕСПРОМ 2008“ ЕООД, ЕИК 200320714, седалище и адрес на управление: гр. Царево, ул. „Оборище“  № 1, представлявано от Костадин Райков Иванов - управител, с предложена цена </w:t>
      </w:r>
      <w:r w:rsidRPr="00B42B69">
        <w:rPr>
          <w:b/>
          <w:lang w:val="bg-BG"/>
        </w:rPr>
        <w:t>39 101 лева без ДДС /</w:t>
      </w:r>
      <w:r w:rsidRPr="00B42B69">
        <w:rPr>
          <w:lang w:val="bg-BG"/>
        </w:rPr>
        <w:t>тридесет и девет хил. сто</w:t>
      </w:r>
      <w:r w:rsidR="00AE0FCF">
        <w:rPr>
          <w:lang w:val="bg-BG"/>
        </w:rPr>
        <w:t xml:space="preserve"> </w:t>
      </w:r>
      <w:r w:rsidRPr="00B42B69">
        <w:rPr>
          <w:lang w:val="bg-BG"/>
        </w:rPr>
        <w:t xml:space="preserve">и един лв./ </w:t>
      </w:r>
    </w:p>
    <w:p w:rsidR="000A0844" w:rsidRPr="00B42B69" w:rsidRDefault="000A0844" w:rsidP="004724CA">
      <w:pPr>
        <w:jc w:val="both"/>
        <w:rPr>
          <w:lang w:val="bg-BG"/>
        </w:rPr>
      </w:pPr>
    </w:p>
    <w:p w:rsidR="000A0844" w:rsidRPr="00111F23" w:rsidRDefault="000A0844" w:rsidP="00111F23">
      <w:pPr>
        <w:jc w:val="both"/>
        <w:rPr>
          <w:b/>
          <w:lang w:val="bg-BG"/>
        </w:rPr>
      </w:pPr>
      <w:r>
        <w:rPr>
          <w:b/>
          <w:lang w:val="bg-BG"/>
        </w:rPr>
        <w:t>В</w:t>
      </w:r>
      <w:r w:rsidR="00111F23">
        <w:rPr>
          <w:b/>
          <w:lang w:val="bg-BG"/>
        </w:rPr>
        <w:t xml:space="preserve">торо място - </w:t>
      </w:r>
      <w:r w:rsidRPr="00B42B69">
        <w:rPr>
          <w:lang w:val="bg-BG"/>
        </w:rPr>
        <w:t xml:space="preserve">Участник  „ЕЛЕКТРОИЗГРАЖДАНЕ“ ЕООД, ЕИК 102823695, седалище и адрес на управление: гр. Бургас,  ул. „Рилска“ № 31, представлявано от Бисер Грудев Проданов – управител, с предложена цена </w:t>
      </w:r>
      <w:r w:rsidRPr="00B42B69">
        <w:rPr>
          <w:b/>
          <w:lang w:val="bg-BG"/>
        </w:rPr>
        <w:t>39 519 лева без ДДС /</w:t>
      </w:r>
      <w:r w:rsidRPr="00B42B69">
        <w:rPr>
          <w:lang w:val="bg-BG"/>
        </w:rPr>
        <w:t>тридесет и девет хил. петстотин и</w:t>
      </w:r>
      <w:r w:rsidR="00FA7955">
        <w:rPr>
          <w:lang w:val="bg-BG"/>
        </w:rPr>
        <w:t xml:space="preserve"> деветнадесет лв.</w:t>
      </w:r>
      <w:bookmarkStart w:id="0" w:name="_GoBack"/>
      <w:bookmarkEnd w:id="0"/>
      <w:r w:rsidRPr="00B42B69">
        <w:rPr>
          <w:lang w:val="bg-BG"/>
        </w:rPr>
        <w:t xml:space="preserve">/ </w:t>
      </w:r>
    </w:p>
    <w:p w:rsidR="000A0844" w:rsidRDefault="000A0844" w:rsidP="004724CA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0A0844" w:rsidRDefault="000A0844" w:rsidP="004724CA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>
        <w:rPr>
          <w:rStyle w:val="aa"/>
          <w:lang w:val="bg-BG"/>
        </w:rPr>
        <w:t xml:space="preserve">    </w:t>
      </w:r>
      <w:r w:rsidR="004724CA">
        <w:rPr>
          <w:rStyle w:val="aa"/>
          <w:lang w:val="bg-BG"/>
        </w:rPr>
        <w:t xml:space="preserve">      </w:t>
      </w:r>
      <w:r>
        <w:rPr>
          <w:rStyle w:val="aa"/>
        </w:rPr>
        <w:t>II. ОПРЕДЕЛЯМ </w:t>
      </w:r>
      <w:r w:rsidR="004724CA">
        <w:rPr>
          <w:rStyle w:val="aa"/>
        </w:rPr>
        <w:t>ЗА ИЗПЪЛНИТЕЛ</w:t>
      </w:r>
      <w:r w:rsidR="004724CA">
        <w:rPr>
          <w:rStyle w:val="aa"/>
          <w:lang w:val="bg-BG"/>
        </w:rPr>
        <w:t xml:space="preserve"> </w:t>
      </w:r>
      <w:r w:rsidR="004724CA" w:rsidRPr="00B42B69">
        <w:rPr>
          <w:lang w:val="ru-RU"/>
        </w:rPr>
        <w:t>на услуг</w:t>
      </w:r>
      <w:proofErr w:type="spellStart"/>
      <w:r w:rsidR="004724CA" w:rsidRPr="00B42B69">
        <w:rPr>
          <w:lang w:val="bg-BG"/>
        </w:rPr>
        <w:t>ите</w:t>
      </w:r>
      <w:proofErr w:type="spellEnd"/>
      <w:r w:rsidR="004724CA" w:rsidRPr="00B42B69">
        <w:rPr>
          <w:lang w:val="bg-BG"/>
        </w:rPr>
        <w:t>: Добив на дървесина - сеч, извоз, сортиране и рампиране до временен склад „Ала Тепе”  и временен склад "Меден рид" в землището на с. Росен, общ. Созопол на маркирана дървесина от Обект № 2105 - отдели/подотдели:</w:t>
      </w:r>
      <w:r w:rsidR="00EE7CFE">
        <w:rPr>
          <w:lang w:val="bg-BG"/>
        </w:rPr>
        <w:t xml:space="preserve"> </w:t>
      </w:r>
      <w:r w:rsidR="004724CA" w:rsidRPr="00B42B69">
        <w:rPr>
          <w:lang w:val="bg-BG"/>
        </w:rPr>
        <w:t>257-б, 257-е, 258-д, 258-а, 259-а, 261-и, 385-б, 385-ж, 385-л - общо количество 1986 пл.куб.м., гори държавна собственост на територията на ТП  “ДГС – Бургас”</w:t>
      </w:r>
      <w:r w:rsidR="004724CA">
        <w:rPr>
          <w:lang w:val="bg-BG"/>
        </w:rPr>
        <w:t>:</w:t>
      </w:r>
    </w:p>
    <w:p w:rsidR="004724CA" w:rsidRDefault="004724CA" w:rsidP="004724CA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4724CA" w:rsidRDefault="004724CA" w:rsidP="004724CA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>
        <w:rPr>
          <w:b/>
          <w:lang w:val="bg-BG"/>
        </w:rPr>
        <w:t xml:space="preserve">       </w:t>
      </w:r>
      <w:r w:rsidRPr="004724CA">
        <w:rPr>
          <w:b/>
          <w:lang w:val="bg-BG"/>
        </w:rPr>
        <w:t>„ЛЕСПРОМ 2008“ ЕООД</w:t>
      </w:r>
      <w:r w:rsidRPr="00B42B69">
        <w:rPr>
          <w:lang w:val="bg-BG"/>
        </w:rPr>
        <w:t xml:space="preserve">, ЕИК 200320714, седалище и адрес на управление: гр. Царево, ул. „Оборище“  № 1, представлявано от Костадин Райков Иванов - управител, с предложена цена </w:t>
      </w:r>
      <w:r w:rsidRPr="00B42B69">
        <w:rPr>
          <w:b/>
          <w:lang w:val="bg-BG"/>
        </w:rPr>
        <w:t>39 101 лева без ДДС /</w:t>
      </w:r>
      <w:r w:rsidRPr="00B42B69">
        <w:rPr>
          <w:lang w:val="bg-BG"/>
        </w:rPr>
        <w:t>тридесет и девет хил. сто</w:t>
      </w:r>
      <w:r w:rsidR="00AE0FCF">
        <w:rPr>
          <w:lang w:val="bg-BG"/>
        </w:rPr>
        <w:t xml:space="preserve"> </w:t>
      </w:r>
      <w:r w:rsidRPr="00B42B69">
        <w:rPr>
          <w:lang w:val="bg-BG"/>
        </w:rPr>
        <w:t>и един лв./</w:t>
      </w:r>
    </w:p>
    <w:p w:rsidR="004724CA" w:rsidRPr="004724CA" w:rsidRDefault="004724CA" w:rsidP="004724CA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>
        <w:rPr>
          <w:lang w:val="bg-BG"/>
        </w:rPr>
        <w:t xml:space="preserve"> </w:t>
      </w:r>
    </w:p>
    <w:p w:rsidR="000A0844" w:rsidRPr="000A0844" w:rsidRDefault="000A0844" w:rsidP="004724CA">
      <w:pPr>
        <w:jc w:val="both"/>
        <w:rPr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Default="00111F23" w:rsidP="004724CA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AE0FCF" w:rsidRDefault="00AE0FCF" w:rsidP="00111F23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AE0FCF" w:rsidRDefault="00AE0FCF" w:rsidP="00111F23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111F23" w:rsidRPr="00111F23" w:rsidRDefault="00111F23" w:rsidP="00111F23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С оглед на горното:</w:t>
      </w:r>
    </w:p>
    <w:p w:rsidR="002558C9" w:rsidRPr="00F77C13" w:rsidRDefault="002558C9" w:rsidP="004724CA">
      <w:pPr>
        <w:jc w:val="center"/>
        <w:rPr>
          <w:b/>
          <w:color w:val="000000"/>
          <w:lang w:val="bg-BG"/>
        </w:rPr>
      </w:pPr>
      <w:r w:rsidRPr="00F77C13">
        <w:rPr>
          <w:b/>
          <w:color w:val="000000"/>
          <w:lang w:val="bg-BG"/>
        </w:rPr>
        <w:t>Н А Р Е Ж Д А М:</w:t>
      </w:r>
    </w:p>
    <w:p w:rsidR="002558C9" w:rsidRPr="00F77C13" w:rsidRDefault="002558C9" w:rsidP="004724CA">
      <w:pPr>
        <w:jc w:val="center"/>
        <w:rPr>
          <w:b/>
          <w:color w:val="000000"/>
          <w:lang w:val="bg-BG"/>
        </w:rPr>
      </w:pPr>
    </w:p>
    <w:p w:rsidR="002558C9" w:rsidRPr="00F77C13" w:rsidRDefault="002558C9" w:rsidP="00111F23">
      <w:pPr>
        <w:ind w:firstLine="708"/>
        <w:jc w:val="both"/>
        <w:rPr>
          <w:color w:val="000000"/>
          <w:lang w:val="ru-RU"/>
        </w:rPr>
      </w:pPr>
      <w:r w:rsidRPr="00F77C13">
        <w:rPr>
          <w:color w:val="000000"/>
          <w:lang w:val="bg-BG"/>
        </w:rPr>
        <w:t xml:space="preserve">1. </w:t>
      </w:r>
      <w:r w:rsidRPr="00F77C13">
        <w:rPr>
          <w:color w:val="000000"/>
          <w:lang w:val="ru-RU"/>
        </w:rPr>
        <w:t xml:space="preserve"> </w:t>
      </w:r>
      <w:r w:rsidRPr="00F77C13"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2558C9" w:rsidRPr="00F77C13" w:rsidRDefault="002558C9" w:rsidP="00111F23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ru-RU"/>
        </w:rPr>
        <w:t>2</w:t>
      </w:r>
      <w:r w:rsidRPr="00F77C13">
        <w:rPr>
          <w:rFonts w:ascii="Times New Roman" w:hAnsi="Times New Roman"/>
          <w:color w:val="000000"/>
          <w:lang w:val="bg-BG"/>
        </w:rPr>
        <w:t>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2558C9" w:rsidRPr="00F77C13" w:rsidRDefault="002558C9" w:rsidP="004724CA">
      <w:pPr>
        <w:pStyle w:val="a9"/>
        <w:spacing w:before="0" w:beforeAutospacing="0" w:after="0" w:afterAutospacing="0"/>
        <w:jc w:val="both"/>
      </w:pPr>
      <w:r w:rsidRPr="00F77C13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2558C9" w:rsidRPr="00F77C13" w:rsidRDefault="002558C9" w:rsidP="004724CA">
      <w:pPr>
        <w:pStyle w:val="a9"/>
        <w:spacing w:before="0" w:beforeAutospacing="0" w:after="0" w:afterAutospacing="0"/>
        <w:jc w:val="both"/>
        <w:rPr>
          <w:color w:val="000000"/>
        </w:rPr>
      </w:pPr>
      <w:r w:rsidRPr="00F77C13">
        <w:t xml:space="preserve">- </w:t>
      </w:r>
      <w:r w:rsidRPr="00F77C13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7" w:tgtFrame="_blank" w:history="1">
        <w:r w:rsidRPr="00F77C13">
          <w:rPr>
            <w:rStyle w:val="a3"/>
            <w:color w:val="000000"/>
            <w:u w:val="none"/>
          </w:rPr>
          <w:t>Търговския закон</w:t>
        </w:r>
      </w:hyperlink>
      <w:r w:rsidRPr="00F77C13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8" w:tgtFrame="_blank" w:history="1">
        <w:r w:rsidRPr="00F77C13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F77C13">
        <w:rPr>
          <w:color w:val="000000"/>
        </w:rPr>
        <w:t xml:space="preserve">, където участникът е регистриран. </w:t>
      </w:r>
    </w:p>
    <w:p w:rsidR="002558C9" w:rsidRPr="00F77C13" w:rsidRDefault="002558C9" w:rsidP="00AE0FCF">
      <w:pPr>
        <w:ind w:firstLine="708"/>
        <w:jc w:val="both"/>
        <w:rPr>
          <w:lang w:val="bg-BG"/>
        </w:rPr>
      </w:pPr>
      <w:r w:rsidRPr="00F77C13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2558C9" w:rsidRPr="00F77C13" w:rsidRDefault="002558C9" w:rsidP="00111F23">
      <w:pPr>
        <w:ind w:firstLine="708"/>
        <w:jc w:val="both"/>
        <w:rPr>
          <w:lang w:val="bg-BG"/>
        </w:rPr>
      </w:pPr>
      <w:r w:rsidRPr="00F77C13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F77C13">
        <w:rPr>
          <w:lang w:val="bg-BG"/>
        </w:rPr>
        <w:t>послужи за пълно изпълнение на задължението за внасяне на гаранция за изпълнение.</w:t>
      </w:r>
    </w:p>
    <w:p w:rsidR="002558C9" w:rsidRPr="00F77C13" w:rsidRDefault="002558C9" w:rsidP="00111F23">
      <w:pPr>
        <w:ind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 xml:space="preserve">4. Настоящата заповед да се </w:t>
      </w:r>
      <w:r w:rsidRPr="00F77C13">
        <w:rPr>
          <w:lang w:val="bg-BG"/>
        </w:rPr>
        <w:t>публикува на интернет</w:t>
      </w:r>
      <w:r>
        <w:rPr>
          <w:lang w:val="bg-BG"/>
        </w:rPr>
        <w:t xml:space="preserve"> страницата на ТП „ДГС Бургас“.</w:t>
      </w:r>
    </w:p>
    <w:p w:rsidR="002558C9" w:rsidRPr="00F77C13" w:rsidRDefault="002558C9" w:rsidP="00111F23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F77C13">
        <w:rPr>
          <w:color w:val="000000"/>
          <w:lang w:val="bg-BG"/>
        </w:rPr>
        <w:t>Настоящата заповед може да бъде обжалвана по реда на Административнопроцесуалния кодекс пред АС – Бургас чрез „ЮИДП“ ДП ТП „ДГС Бургас“.</w:t>
      </w:r>
    </w:p>
    <w:p w:rsidR="002558C9" w:rsidRPr="00F77C13" w:rsidRDefault="002558C9" w:rsidP="00111F23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F77C13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2558C9" w:rsidRPr="00F77C13" w:rsidRDefault="002558C9" w:rsidP="004724CA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2558C9" w:rsidRDefault="002558C9" w:rsidP="004724CA">
      <w:pPr>
        <w:rPr>
          <w:i/>
          <w:lang w:val="bg-BG"/>
        </w:rPr>
      </w:pPr>
    </w:p>
    <w:p w:rsidR="002558C9" w:rsidRDefault="002558C9" w:rsidP="004724CA">
      <w:pPr>
        <w:rPr>
          <w:i/>
          <w:lang w:val="bg-BG"/>
        </w:rPr>
      </w:pPr>
    </w:p>
    <w:p w:rsidR="00E6563B" w:rsidRDefault="00AE0FCF" w:rsidP="004724CA">
      <w:pPr>
        <w:rPr>
          <w:b/>
          <w:lang w:val="bg-BG"/>
        </w:rPr>
      </w:pPr>
      <w:r>
        <w:rPr>
          <w:b/>
          <w:lang w:val="bg-BG"/>
        </w:rPr>
        <w:t xml:space="preserve">          /п/</w:t>
      </w:r>
    </w:p>
    <w:p w:rsidR="00EE7CFE" w:rsidRDefault="00EE7CFE" w:rsidP="004724CA">
      <w:pPr>
        <w:rPr>
          <w:b/>
          <w:lang w:val="bg-BG"/>
        </w:rPr>
      </w:pPr>
    </w:p>
    <w:p w:rsidR="002558C9" w:rsidRPr="00F77C13" w:rsidRDefault="002558C9" w:rsidP="004724CA">
      <w:pPr>
        <w:rPr>
          <w:b/>
          <w:lang w:val="bg-BG"/>
        </w:rPr>
      </w:pPr>
      <w:r w:rsidRPr="00F77C13">
        <w:rPr>
          <w:b/>
          <w:lang w:val="bg-BG"/>
        </w:rPr>
        <w:t>ИНЖ. КИРИЛ ПЕТКОВ</w:t>
      </w:r>
    </w:p>
    <w:p w:rsidR="002558C9" w:rsidRPr="00F77C13" w:rsidRDefault="002558C9" w:rsidP="004724CA">
      <w:pPr>
        <w:rPr>
          <w:i/>
          <w:lang w:val="bg-BG"/>
        </w:rPr>
      </w:pPr>
      <w:r w:rsidRPr="00F77C13">
        <w:rPr>
          <w:i/>
          <w:lang w:val="bg-BG"/>
        </w:rPr>
        <w:t>Директор ТП „ДГС – Бургас”</w:t>
      </w:r>
    </w:p>
    <w:p w:rsidR="002558C9" w:rsidRPr="00F77C13" w:rsidRDefault="002558C9" w:rsidP="004724CA">
      <w:pPr>
        <w:jc w:val="right"/>
        <w:rPr>
          <w:lang w:val="bg-BG"/>
        </w:rPr>
      </w:pPr>
    </w:p>
    <w:p w:rsidR="002558C9" w:rsidRPr="00F77C13" w:rsidRDefault="002558C9" w:rsidP="004724CA">
      <w:pPr>
        <w:jc w:val="right"/>
        <w:rPr>
          <w:lang w:val="ru-RU"/>
        </w:rPr>
      </w:pPr>
    </w:p>
    <w:p w:rsidR="002558C9" w:rsidRPr="00F77C13" w:rsidRDefault="002558C9" w:rsidP="004724CA">
      <w:pPr>
        <w:jc w:val="right"/>
        <w:rPr>
          <w:lang w:val="ru-RU"/>
        </w:rPr>
      </w:pPr>
    </w:p>
    <w:p w:rsidR="002558C9" w:rsidRPr="00F77C13" w:rsidRDefault="002558C9" w:rsidP="004724CA">
      <w:pPr>
        <w:jc w:val="right"/>
        <w:rPr>
          <w:lang w:val="ru-RU"/>
        </w:rPr>
      </w:pPr>
    </w:p>
    <w:p w:rsidR="002558C9" w:rsidRPr="00F77C13" w:rsidRDefault="002558C9" w:rsidP="004724CA">
      <w:pPr>
        <w:rPr>
          <w:color w:val="000000"/>
          <w:lang w:val="bg-BG"/>
        </w:rPr>
      </w:pPr>
    </w:p>
    <w:p w:rsidR="002558C9" w:rsidRPr="0020350D" w:rsidRDefault="002558C9" w:rsidP="004724CA">
      <w:pPr>
        <w:rPr>
          <w:lang w:val="bg-BG"/>
        </w:rPr>
      </w:pPr>
    </w:p>
    <w:sectPr w:rsidR="002558C9" w:rsidRPr="0020350D" w:rsidSect="00111F23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80C50"/>
    <w:rsid w:val="0020350D"/>
    <w:rsid w:val="0024703A"/>
    <w:rsid w:val="002558C9"/>
    <w:rsid w:val="00277954"/>
    <w:rsid w:val="00305E2E"/>
    <w:rsid w:val="003533E8"/>
    <w:rsid w:val="00363C98"/>
    <w:rsid w:val="00382CD4"/>
    <w:rsid w:val="003D1052"/>
    <w:rsid w:val="00453E24"/>
    <w:rsid w:val="004724CA"/>
    <w:rsid w:val="004D61AA"/>
    <w:rsid w:val="00564751"/>
    <w:rsid w:val="005E73A0"/>
    <w:rsid w:val="007253A9"/>
    <w:rsid w:val="007322B4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490E"/>
    <w:rsid w:val="009F70F3"/>
    <w:rsid w:val="00A75DE0"/>
    <w:rsid w:val="00AA3F19"/>
    <w:rsid w:val="00AE0FCF"/>
    <w:rsid w:val="00B20607"/>
    <w:rsid w:val="00B740C4"/>
    <w:rsid w:val="00BA7B79"/>
    <w:rsid w:val="00C24086"/>
    <w:rsid w:val="00C30087"/>
    <w:rsid w:val="00C7349C"/>
    <w:rsid w:val="00CF34A1"/>
    <w:rsid w:val="00D214CC"/>
    <w:rsid w:val="00D92F9B"/>
    <w:rsid w:val="00DA1611"/>
    <w:rsid w:val="00DA5083"/>
    <w:rsid w:val="00DB733D"/>
    <w:rsid w:val="00DE78B2"/>
    <w:rsid w:val="00E0675D"/>
    <w:rsid w:val="00E10568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">
    <w:name w:val="Body Text 3"/>
    <w:basedOn w:val="a"/>
    <w:link w:val="30"/>
    <w:uiPriority w:val="99"/>
    <w:rsid w:val="00C2408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0135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10</cp:revision>
  <cp:lastPrinted>2021-07-01T13:09:00Z</cp:lastPrinted>
  <dcterms:created xsi:type="dcterms:W3CDTF">2019-12-18T13:33:00Z</dcterms:created>
  <dcterms:modified xsi:type="dcterms:W3CDTF">2021-07-02T08:34:00Z</dcterms:modified>
</cp:coreProperties>
</file>