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784" w:rsidRPr="00594A38" w:rsidRDefault="00BF4784" w:rsidP="00EB2041">
      <w:pPr>
        <w:ind w:left="-426"/>
        <w:jc w:val="center"/>
        <w:rPr>
          <w:caps/>
          <w:spacing w:val="50"/>
          <w:sz w:val="20"/>
          <w:szCs w:val="20"/>
        </w:rPr>
      </w:pPr>
      <w:r w:rsidRPr="00594A38">
        <w:rPr>
          <w:caps/>
          <w:spacing w:val="50"/>
          <w:sz w:val="20"/>
          <w:szCs w:val="20"/>
        </w:rPr>
        <w:t>МИНИСТЕРСТВО НА ЗЕМЕДЕЛИЕТ</w:t>
      </w:r>
      <w:r w:rsidRPr="00594A38">
        <w:rPr>
          <w:caps/>
          <w:sz w:val="20"/>
          <w:szCs w:val="20"/>
        </w:rPr>
        <w:t>О</w:t>
      </w:r>
      <w:r w:rsidRPr="00594A38">
        <w:rPr>
          <w:caps/>
          <w:spacing w:val="50"/>
          <w:sz w:val="20"/>
          <w:szCs w:val="20"/>
        </w:rPr>
        <w:t>, ХРАНИТЕ и горите – СОФИЯ</w:t>
      </w:r>
    </w:p>
    <w:p w:rsidR="00BF4784" w:rsidRPr="00594A38" w:rsidRDefault="00BF4784" w:rsidP="00EB2041">
      <w:pPr>
        <w:pBdr>
          <w:bottom w:val="single" w:sz="12" w:space="1" w:color="auto"/>
        </w:pBdr>
        <w:ind w:left="-426"/>
        <w:jc w:val="center"/>
        <w:rPr>
          <w:spacing w:val="80"/>
          <w:sz w:val="20"/>
          <w:szCs w:val="20"/>
        </w:rPr>
      </w:pPr>
      <w:r w:rsidRPr="00594A38">
        <w:rPr>
          <w:spacing w:val="80"/>
          <w:sz w:val="20"/>
          <w:szCs w:val="20"/>
        </w:rPr>
        <w:t>„ЮГОИЗТОЧНО ДЪРЖАВНО ПРЕДПРИЯТИЕ” ДП – СЛИВЕН</w:t>
      </w:r>
    </w:p>
    <w:p w:rsidR="00BF4784" w:rsidRPr="00594A38" w:rsidRDefault="00BF4784" w:rsidP="00EB2041">
      <w:pPr>
        <w:ind w:left="-426"/>
        <w:jc w:val="right"/>
        <w:rPr>
          <w:b/>
          <w:i/>
          <w:color w:val="008000"/>
          <w:sz w:val="26"/>
          <w:szCs w:val="26"/>
        </w:rPr>
      </w:pPr>
      <w:r w:rsidRPr="00594A38">
        <w:rPr>
          <w:noProof/>
        </w:rPr>
        <w:drawing>
          <wp:anchor distT="0" distB="0" distL="114300" distR="114300" simplePos="0" relativeHeight="251658240" behindDoc="1" locked="0" layoutInCell="1" allowOverlap="1" wp14:anchorId="7849329F" wp14:editId="2B27F0EE">
            <wp:simplePos x="0" y="0"/>
            <wp:positionH relativeFrom="column">
              <wp:posOffset>114300</wp:posOffset>
            </wp:positionH>
            <wp:positionV relativeFrom="paragraph">
              <wp:posOffset>34925</wp:posOffset>
            </wp:positionV>
            <wp:extent cx="800100" cy="741045"/>
            <wp:effectExtent l="19050" t="0" r="0" b="0"/>
            <wp:wrapSquare wrapText="bothSides"/>
            <wp:docPr id="2" name="Картина 3"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Logo-last"/>
                    <pic:cNvPicPr>
                      <a:picLocks noChangeAspect="1" noChangeArrowheads="1"/>
                    </pic:cNvPicPr>
                  </pic:nvPicPr>
                  <pic:blipFill>
                    <a:blip r:embed="rId7" cstate="print"/>
                    <a:srcRect/>
                    <a:stretch>
                      <a:fillRect/>
                    </a:stretch>
                  </pic:blipFill>
                  <pic:spPr bwMode="auto">
                    <a:xfrm>
                      <a:off x="0" y="0"/>
                      <a:ext cx="800100" cy="741045"/>
                    </a:xfrm>
                    <a:prstGeom prst="rect">
                      <a:avLst/>
                    </a:prstGeom>
                    <a:noFill/>
                  </pic:spPr>
                </pic:pic>
              </a:graphicData>
            </a:graphic>
          </wp:anchor>
        </w:drawing>
      </w:r>
      <w:r w:rsidRPr="00594A38">
        <w:rPr>
          <w:b/>
          <w:i/>
          <w:color w:val="008000"/>
          <w:sz w:val="28"/>
          <w:szCs w:val="28"/>
        </w:rPr>
        <w:t>ТП „ДЪРЖАВНО ГОРСКО СТОПАНСТВО – БУРГАС”</w:t>
      </w:r>
    </w:p>
    <w:p w:rsidR="00BF4784" w:rsidRPr="00594A38" w:rsidRDefault="00BF4784" w:rsidP="00EB2041">
      <w:pPr>
        <w:ind w:left="-426"/>
        <w:jc w:val="right"/>
        <w:rPr>
          <w:b/>
          <w:color w:val="008000"/>
          <w:sz w:val="20"/>
          <w:szCs w:val="20"/>
        </w:rPr>
      </w:pPr>
      <w:r w:rsidRPr="00594A38">
        <w:rPr>
          <w:b/>
          <w:i/>
          <w:color w:val="008000"/>
          <w:sz w:val="26"/>
          <w:szCs w:val="26"/>
        </w:rPr>
        <w:t>гр. Бургас, ул. Цар Иван Шишман № 8, ет. 2</w:t>
      </w:r>
    </w:p>
    <w:p w:rsidR="00BF4784" w:rsidRPr="00594A38" w:rsidRDefault="00BF4784" w:rsidP="00EB2041">
      <w:pPr>
        <w:ind w:left="-426"/>
        <w:jc w:val="right"/>
        <w:rPr>
          <w:b/>
          <w:i/>
          <w:color w:val="008000"/>
          <w:sz w:val="20"/>
          <w:szCs w:val="20"/>
        </w:rPr>
      </w:pPr>
      <w:r w:rsidRPr="00594A38">
        <w:rPr>
          <w:b/>
          <w:i/>
          <w:color w:val="008000"/>
          <w:sz w:val="20"/>
          <w:szCs w:val="20"/>
        </w:rPr>
        <w:t>Директор: +359 56 842 369</w:t>
      </w:r>
    </w:p>
    <w:p w:rsidR="00BF4784" w:rsidRPr="00594A38" w:rsidRDefault="00BF4784" w:rsidP="00EB2041">
      <w:pPr>
        <w:ind w:left="-426"/>
        <w:jc w:val="right"/>
        <w:rPr>
          <w:b/>
          <w:i/>
          <w:color w:val="008000"/>
          <w:sz w:val="20"/>
          <w:szCs w:val="20"/>
        </w:rPr>
      </w:pPr>
      <w:r w:rsidRPr="00594A38">
        <w:rPr>
          <w:b/>
          <w:i/>
          <w:color w:val="008000"/>
          <w:sz w:val="20"/>
          <w:szCs w:val="20"/>
        </w:rPr>
        <w:t>Факс: +359 56 842 577</w:t>
      </w:r>
    </w:p>
    <w:p w:rsidR="00BF4784" w:rsidRPr="00594A38" w:rsidRDefault="00BF4784" w:rsidP="00EB2041">
      <w:pPr>
        <w:ind w:left="-426"/>
        <w:jc w:val="right"/>
        <w:rPr>
          <w:b/>
          <w:i/>
          <w:color w:val="008000"/>
          <w:sz w:val="20"/>
          <w:szCs w:val="20"/>
        </w:rPr>
      </w:pPr>
      <w:r w:rsidRPr="00594A38">
        <w:rPr>
          <w:b/>
          <w:i/>
          <w:color w:val="008000"/>
          <w:sz w:val="20"/>
          <w:szCs w:val="20"/>
        </w:rPr>
        <w:t xml:space="preserve"> </w:t>
      </w:r>
      <w:proofErr w:type="spellStart"/>
      <w:r w:rsidRPr="00594A38">
        <w:rPr>
          <w:b/>
          <w:i/>
          <w:color w:val="008000"/>
          <w:sz w:val="20"/>
          <w:szCs w:val="20"/>
        </w:rPr>
        <w:t>e-mail</w:t>
      </w:r>
      <w:proofErr w:type="spellEnd"/>
      <w:r w:rsidRPr="00594A38">
        <w:rPr>
          <w:b/>
          <w:i/>
          <w:color w:val="008000"/>
          <w:sz w:val="20"/>
          <w:szCs w:val="20"/>
        </w:rPr>
        <w:t xml:space="preserve">: </w:t>
      </w:r>
      <w:r w:rsidRPr="00594A38">
        <w:rPr>
          <w:b/>
          <w:i/>
          <w:color w:val="0000FF"/>
          <w:sz w:val="20"/>
          <w:szCs w:val="20"/>
          <w:u w:val="single"/>
        </w:rPr>
        <w:t>dgsburgas@uidp-sliven.com</w:t>
      </w:r>
    </w:p>
    <w:p w:rsidR="00BF4784" w:rsidRPr="00594A38" w:rsidRDefault="00BF4784" w:rsidP="00EB2041">
      <w:pPr>
        <w:ind w:left="-426" w:firstLine="708"/>
        <w:jc w:val="right"/>
      </w:pPr>
      <w:r w:rsidRPr="00594A38">
        <w:rPr>
          <w:b/>
          <w:i/>
          <w:color w:val="008000"/>
          <w:sz w:val="20"/>
          <w:szCs w:val="20"/>
        </w:rPr>
        <w:t xml:space="preserve">WEB: </w:t>
      </w:r>
      <w:hyperlink r:id="rId8" w:history="1">
        <w:r w:rsidRPr="00594A38">
          <w:rPr>
            <w:rStyle w:val="a3"/>
            <w:b/>
            <w:i/>
            <w:sz w:val="20"/>
            <w:szCs w:val="20"/>
          </w:rPr>
          <w:t>www.dgsburgas.uidp-sliven.com</w:t>
        </w:r>
      </w:hyperlink>
    </w:p>
    <w:p w:rsidR="00A6061C" w:rsidRPr="00594A38" w:rsidRDefault="00A6061C" w:rsidP="00A6061C">
      <w:pPr>
        <w:pStyle w:val="NoSpacing2"/>
        <w:ind w:right="566"/>
        <w:jc w:val="right"/>
        <w:rPr>
          <w:rFonts w:ascii="Times New Roman" w:eastAsia="Times New Roman" w:hAnsi="Times New Roman"/>
          <w:b/>
          <w:sz w:val="24"/>
          <w:szCs w:val="24"/>
          <w:lang w:eastAsia="bg-BG"/>
        </w:rPr>
      </w:pPr>
    </w:p>
    <w:p w:rsidR="00A6061C" w:rsidRPr="00594A38" w:rsidRDefault="00A6061C" w:rsidP="00A6061C">
      <w:pPr>
        <w:pStyle w:val="NoSpacing2"/>
        <w:ind w:right="566"/>
        <w:jc w:val="right"/>
        <w:rPr>
          <w:rFonts w:ascii="Times New Roman" w:eastAsia="Times New Roman" w:hAnsi="Times New Roman"/>
          <w:b/>
          <w:sz w:val="24"/>
          <w:szCs w:val="24"/>
          <w:lang w:eastAsia="bg-BG"/>
        </w:rPr>
      </w:pPr>
    </w:p>
    <w:p w:rsidR="00A6061C" w:rsidRPr="00594A38" w:rsidRDefault="00A6061C" w:rsidP="00A6061C">
      <w:pPr>
        <w:pStyle w:val="NoSpacing2"/>
        <w:ind w:right="566"/>
        <w:rPr>
          <w:rFonts w:ascii="Times New Roman" w:hAnsi="Times New Roman"/>
          <w:b/>
        </w:rPr>
      </w:pPr>
      <w:r w:rsidRPr="00594A38">
        <w:rPr>
          <w:rFonts w:ascii="Times New Roman" w:hAnsi="Times New Roman"/>
          <w:b/>
        </w:rPr>
        <w:t xml:space="preserve">                                                                                                 </w:t>
      </w:r>
    </w:p>
    <w:p w:rsidR="00594A38" w:rsidRPr="00594A38" w:rsidRDefault="00A6061C" w:rsidP="00594A38">
      <w:pPr>
        <w:pStyle w:val="NoSpacing2"/>
        <w:jc w:val="right"/>
        <w:rPr>
          <w:rFonts w:ascii="Times New Roman" w:hAnsi="Times New Roman"/>
          <w:i/>
          <w:caps/>
          <w:color w:val="000000"/>
          <w:sz w:val="18"/>
          <w:szCs w:val="18"/>
        </w:rPr>
      </w:pPr>
      <w:r w:rsidRPr="00594A38">
        <w:rPr>
          <w:rFonts w:ascii="Times New Roman" w:hAnsi="Times New Roman"/>
          <w:b/>
        </w:rPr>
        <w:t xml:space="preserve">                                                                  </w:t>
      </w:r>
      <w:r w:rsidR="00594A38" w:rsidRPr="00594A38">
        <w:rPr>
          <w:rFonts w:ascii="Times New Roman" w:hAnsi="Times New Roman"/>
          <w:b/>
        </w:rPr>
        <w:t xml:space="preserve">                             </w:t>
      </w:r>
      <w:r w:rsidRPr="00594A38">
        <w:rPr>
          <w:rFonts w:ascii="Times New Roman" w:hAnsi="Times New Roman"/>
          <w:b/>
        </w:rPr>
        <w:t xml:space="preserve"> </w:t>
      </w:r>
      <w:r w:rsidR="00240AC2" w:rsidRPr="00594A38">
        <w:rPr>
          <w:rFonts w:ascii="Times New Roman" w:hAnsi="Times New Roman"/>
          <w:b/>
        </w:rPr>
        <w:t xml:space="preserve">УТВЪРДИЛ: </w:t>
      </w:r>
      <w:r w:rsidR="00594A38" w:rsidRPr="00594A38">
        <w:rPr>
          <w:rFonts w:ascii="Times New Roman" w:hAnsi="Times New Roman"/>
          <w:i/>
          <w:caps/>
          <w:color w:val="000000"/>
          <w:sz w:val="18"/>
          <w:szCs w:val="18"/>
        </w:rPr>
        <w:t xml:space="preserve">Налице е   положен </w:t>
      </w:r>
      <w:r w:rsidR="00594A38" w:rsidRPr="00594A38">
        <w:rPr>
          <w:rFonts w:ascii="Times New Roman" w:hAnsi="Times New Roman"/>
          <w:i/>
          <w:caps/>
          <w:color w:val="000000"/>
          <w:sz w:val="18"/>
          <w:szCs w:val="18"/>
        </w:rPr>
        <w:t>подпис</w:t>
      </w:r>
    </w:p>
    <w:p w:rsidR="00594A38" w:rsidRPr="00594A38" w:rsidRDefault="00594A38" w:rsidP="00594A38">
      <w:pPr>
        <w:pStyle w:val="NoSpacing2"/>
        <w:jc w:val="right"/>
        <w:rPr>
          <w:rFonts w:ascii="Times New Roman" w:hAnsi="Times New Roman"/>
          <w:i/>
          <w:caps/>
          <w:color w:val="000000"/>
          <w:sz w:val="18"/>
          <w:szCs w:val="18"/>
        </w:rPr>
      </w:pPr>
      <w:r w:rsidRPr="00594A38">
        <w:rPr>
          <w:rFonts w:ascii="Times New Roman" w:hAnsi="Times New Roman"/>
          <w:i/>
          <w:caps/>
          <w:color w:val="000000"/>
          <w:sz w:val="18"/>
          <w:szCs w:val="18"/>
        </w:rPr>
        <w:t>заличен на осн. чл. 4, т. 1</w:t>
      </w:r>
    </w:p>
    <w:p w:rsidR="00594A38" w:rsidRPr="00594A38" w:rsidRDefault="00594A38" w:rsidP="00594A38">
      <w:pPr>
        <w:jc w:val="right"/>
        <w:rPr>
          <w:b/>
          <w:color w:val="0D0D0D"/>
          <w:sz w:val="18"/>
          <w:szCs w:val="18"/>
        </w:rPr>
      </w:pPr>
      <w:r w:rsidRPr="00594A38">
        <w:rPr>
          <w:i/>
          <w:caps/>
          <w:color w:val="000000"/>
          <w:sz w:val="18"/>
          <w:szCs w:val="18"/>
        </w:rPr>
        <w:t>от регламент ЕС 2016/679</w:t>
      </w:r>
    </w:p>
    <w:p w:rsidR="00240AC2" w:rsidRPr="00594A38" w:rsidRDefault="00240AC2" w:rsidP="00A6061C">
      <w:pPr>
        <w:pStyle w:val="NoSpacing2"/>
        <w:ind w:right="566"/>
        <w:rPr>
          <w:b/>
          <w:color w:val="0D0D0D"/>
          <w:sz w:val="18"/>
          <w:szCs w:val="18"/>
        </w:rPr>
      </w:pPr>
    </w:p>
    <w:p w:rsidR="00240AC2" w:rsidRPr="00594A38" w:rsidRDefault="00240AC2" w:rsidP="00240AC2">
      <w:pPr>
        <w:ind w:right="671" w:firstLine="567"/>
        <w:jc w:val="right"/>
        <w:rPr>
          <w:b/>
        </w:rPr>
      </w:pPr>
      <w:r w:rsidRPr="00594A38">
        <w:rPr>
          <w:b/>
        </w:rPr>
        <w:t xml:space="preserve">                 /инж. Кирил Петков</w:t>
      </w:r>
    </w:p>
    <w:p w:rsidR="00240AC2" w:rsidRPr="00594A38" w:rsidRDefault="00240AC2" w:rsidP="00240AC2">
      <w:pPr>
        <w:ind w:right="671" w:firstLine="567"/>
        <w:jc w:val="right"/>
        <w:rPr>
          <w:b/>
        </w:rPr>
      </w:pPr>
      <w:r w:rsidRPr="00594A38">
        <w:rPr>
          <w:b/>
        </w:rPr>
        <w:t xml:space="preserve">                 Директор ТП „ДГС – Бургас“ /</w:t>
      </w:r>
    </w:p>
    <w:p w:rsidR="00240AC2" w:rsidRPr="00594A38" w:rsidRDefault="00240AC2" w:rsidP="00240AC2">
      <w:pPr>
        <w:ind w:right="441" w:firstLine="709"/>
        <w:rPr>
          <w:b/>
        </w:rPr>
      </w:pPr>
    </w:p>
    <w:p w:rsidR="00240AC2" w:rsidRPr="00594A38" w:rsidRDefault="00240AC2" w:rsidP="00240AC2">
      <w:pPr>
        <w:ind w:right="441"/>
        <w:jc w:val="right"/>
        <w:rPr>
          <w:b/>
        </w:rPr>
      </w:pPr>
      <w:bookmarkStart w:id="0" w:name="_GoBack"/>
      <w:bookmarkEnd w:id="0"/>
      <w:r w:rsidRPr="00594A38">
        <w:rPr>
          <w:b/>
        </w:rPr>
        <w:t>Дата: 06.07.2020 год.</w:t>
      </w:r>
    </w:p>
    <w:p w:rsidR="00240AC2" w:rsidRPr="00594A38" w:rsidRDefault="00240AC2" w:rsidP="00BF4784">
      <w:pPr>
        <w:ind w:left="2832" w:firstLine="708"/>
        <w:rPr>
          <w:b/>
        </w:rPr>
      </w:pPr>
    </w:p>
    <w:p w:rsidR="00BF4784" w:rsidRPr="00594A38" w:rsidRDefault="00EB2041" w:rsidP="00BF4784">
      <w:pPr>
        <w:ind w:left="2832" w:firstLine="708"/>
        <w:rPr>
          <w:b/>
        </w:rPr>
      </w:pPr>
      <w:r w:rsidRPr="00594A38">
        <w:rPr>
          <w:b/>
        </w:rPr>
        <w:t>ПРОТОКОЛ № 02</w:t>
      </w:r>
    </w:p>
    <w:p w:rsidR="00BF4784" w:rsidRPr="00594A38" w:rsidRDefault="00BF4784" w:rsidP="00A6061C">
      <w:pPr>
        <w:ind w:left="-284" w:firstLine="568"/>
        <w:jc w:val="both"/>
        <w:rPr>
          <w:b/>
        </w:rPr>
      </w:pPr>
    </w:p>
    <w:p w:rsidR="005A56D1" w:rsidRPr="00594A38" w:rsidRDefault="00F66A14" w:rsidP="00A6061C">
      <w:pPr>
        <w:suppressAutoHyphens/>
        <w:ind w:firstLine="567"/>
        <w:jc w:val="both"/>
        <w:rPr>
          <w:rFonts w:eastAsiaTheme="majorEastAsia"/>
          <w:b/>
          <w:bCs/>
        </w:rPr>
      </w:pPr>
      <w:r w:rsidRPr="00594A38">
        <w:t xml:space="preserve">От </w:t>
      </w:r>
      <w:r w:rsidR="00EF5CBB" w:rsidRPr="00594A38">
        <w:t xml:space="preserve">дейността на комисия, назначена със Заповед </w:t>
      </w:r>
      <w:r w:rsidR="005A56D1" w:rsidRPr="00594A38">
        <w:t>№ РД 10-140/25.06</w:t>
      </w:r>
      <w:r w:rsidR="00151EA5" w:rsidRPr="00594A38">
        <w:t>.2020</w:t>
      </w:r>
      <w:r w:rsidRPr="00594A38">
        <w:t xml:space="preserve"> </w:t>
      </w:r>
      <w:r w:rsidR="00BF4784" w:rsidRPr="00594A38">
        <w:t xml:space="preserve">г. на Директора на ТП ДГС – Бургас”, </w:t>
      </w:r>
      <w:r w:rsidR="00151EA5" w:rsidRPr="00594A38">
        <w:rPr>
          <w:b/>
        </w:rPr>
        <w:t xml:space="preserve">за провеждане на обществена поръчка с предмет: </w:t>
      </w:r>
      <w:r w:rsidR="005A56D1" w:rsidRPr="00594A38">
        <w:rPr>
          <w:rFonts w:eastAsiaTheme="majorEastAsia"/>
          <w:b/>
          <w:bCs/>
        </w:rPr>
        <w:t xml:space="preserve">„Доставка на хигиенни, санитарни и почистващи материали и консумативи за нуждите на ТП „ДГС – Бургас”  по две обособени позиции: </w:t>
      </w:r>
    </w:p>
    <w:p w:rsidR="005A56D1" w:rsidRPr="00594A38" w:rsidRDefault="005A56D1" w:rsidP="00A6061C">
      <w:pPr>
        <w:suppressAutoHyphens/>
        <w:ind w:firstLine="567"/>
        <w:jc w:val="both"/>
        <w:rPr>
          <w:rFonts w:eastAsiaTheme="majorEastAsia"/>
          <w:b/>
          <w:bCs/>
        </w:rPr>
      </w:pPr>
      <w:r w:rsidRPr="00594A38">
        <w:rPr>
          <w:rFonts w:eastAsiaTheme="majorEastAsia"/>
          <w:b/>
          <w:bCs/>
        </w:rPr>
        <w:t xml:space="preserve">1. Доставка на хигиенни и почистващи материали и консумативи, </w:t>
      </w:r>
      <w:r w:rsidRPr="00594A38">
        <w:rPr>
          <w:b/>
        </w:rPr>
        <w:t xml:space="preserve">съгласно списъка </w:t>
      </w:r>
      <w:r w:rsidRPr="00594A38">
        <w:rPr>
          <w:rFonts w:eastAsia="SimSun"/>
          <w:b/>
        </w:rPr>
        <w:t xml:space="preserve">по </w:t>
      </w:r>
      <w:r w:rsidRPr="00594A38">
        <w:rPr>
          <w:b/>
        </w:rPr>
        <w:t>чл. 12, ал. 1, т. 1 от ЗОП;</w:t>
      </w:r>
    </w:p>
    <w:p w:rsidR="00151EA5" w:rsidRPr="00594A38" w:rsidRDefault="005A56D1" w:rsidP="00A6061C">
      <w:pPr>
        <w:ind w:firstLine="540"/>
        <w:jc w:val="both"/>
        <w:rPr>
          <w:color w:val="000000"/>
        </w:rPr>
      </w:pPr>
      <w:r w:rsidRPr="00594A38">
        <w:rPr>
          <w:rFonts w:eastAsiaTheme="majorEastAsia"/>
          <w:b/>
          <w:bCs/>
        </w:rPr>
        <w:t>2. Доставка на хигиенни, санитарни и почистващи материали и консумативи“</w:t>
      </w:r>
      <w:r w:rsidRPr="00594A38">
        <w:t>,</w:t>
      </w:r>
      <w:r w:rsidRPr="00594A38">
        <w:rPr>
          <w:bCs/>
        </w:rPr>
        <w:t xml:space="preserve"> открита с Обява № ПО-05-20/28.05.2020 год. и информация с  № на импортиран документ 9099034 </w:t>
      </w:r>
      <w:r w:rsidRPr="00594A38">
        <w:rPr>
          <w:color w:val="000000"/>
        </w:rPr>
        <w:t>публикувана в регистъра  на агенцията за обществени поръчки на 28.05.2020 г..</w:t>
      </w:r>
    </w:p>
    <w:p w:rsidR="00EF5CBB" w:rsidRPr="00594A38" w:rsidRDefault="00F66A14" w:rsidP="00A6061C">
      <w:pPr>
        <w:keepNext/>
        <w:autoSpaceDE w:val="0"/>
        <w:autoSpaceDN w:val="0"/>
        <w:adjustRightInd w:val="0"/>
        <w:ind w:firstLine="567"/>
        <w:jc w:val="both"/>
      </w:pPr>
      <w:r w:rsidRPr="00594A38">
        <w:t xml:space="preserve">На  </w:t>
      </w:r>
      <w:r w:rsidR="005A56D1" w:rsidRPr="00594A38">
        <w:t>01.07</w:t>
      </w:r>
      <w:r w:rsidR="00151EA5" w:rsidRPr="00594A38">
        <w:t>.2020</w:t>
      </w:r>
      <w:r w:rsidRPr="00594A38">
        <w:t xml:space="preserve"> год. от </w:t>
      </w:r>
      <w:r w:rsidR="005A56D1" w:rsidRPr="00594A38">
        <w:t>13</w:t>
      </w:r>
      <w:r w:rsidR="00EF5CBB" w:rsidRPr="00594A38">
        <w:t>:00 часа, в административната сграда на ТП</w:t>
      </w:r>
      <w:r w:rsidR="00151EA5" w:rsidRPr="00594A38">
        <w:t xml:space="preserve"> „ДГС - </w:t>
      </w:r>
      <w:r w:rsidR="00EF5CBB" w:rsidRPr="00594A38">
        <w:t>Бургас” в гр. Бургас, ул</w:t>
      </w:r>
      <w:r w:rsidRPr="00594A38">
        <w:t>. „Цар Иван Шишман“ № 8, ет. 2</w:t>
      </w:r>
      <w:r w:rsidR="00EF5CBB" w:rsidRPr="00594A38">
        <w:t>, с</w:t>
      </w:r>
      <w:r w:rsidR="00CC0D3E" w:rsidRPr="00594A38">
        <w:t xml:space="preserve">е проведе заседание на комисията </w:t>
      </w:r>
      <w:r w:rsidR="00EF5CBB" w:rsidRPr="00594A38">
        <w:rPr>
          <w:color w:val="000000"/>
        </w:rPr>
        <w:t>в състав:</w:t>
      </w:r>
    </w:p>
    <w:p w:rsidR="00EF5CBB" w:rsidRPr="00594A38" w:rsidRDefault="00EF5CBB" w:rsidP="00A6061C">
      <w:pPr>
        <w:ind w:firstLine="567"/>
        <w:jc w:val="both"/>
        <w:rPr>
          <w:color w:val="000000"/>
        </w:rPr>
      </w:pPr>
    </w:p>
    <w:p w:rsidR="005A56D1" w:rsidRPr="00594A38" w:rsidRDefault="005A56D1" w:rsidP="00A6061C">
      <w:pPr>
        <w:numPr>
          <w:ilvl w:val="0"/>
          <w:numId w:val="2"/>
        </w:numPr>
        <w:ind w:left="0" w:firstLine="709"/>
        <w:jc w:val="both"/>
        <w:rPr>
          <w:bCs/>
        </w:rPr>
      </w:pPr>
      <w:r w:rsidRPr="00594A38">
        <w:rPr>
          <w:b/>
          <w:color w:val="000000"/>
        </w:rPr>
        <w:t>Председател:</w:t>
      </w:r>
      <w:r w:rsidRPr="00594A38">
        <w:rPr>
          <w:color w:val="000000"/>
        </w:rPr>
        <w:t xml:space="preserve"> </w:t>
      </w:r>
      <w:r w:rsidRPr="00594A38">
        <w:rPr>
          <w:bCs/>
        </w:rPr>
        <w:t>инж. Ирена Желязкова – лесничей при ТП „ДГС – Бургас”;</w:t>
      </w:r>
    </w:p>
    <w:p w:rsidR="005A56D1" w:rsidRPr="00594A38" w:rsidRDefault="005A56D1" w:rsidP="00A6061C">
      <w:pPr>
        <w:ind w:firstLine="709"/>
        <w:jc w:val="both"/>
        <w:rPr>
          <w:b/>
          <w:color w:val="000000"/>
        </w:rPr>
      </w:pPr>
      <w:r w:rsidRPr="00594A38">
        <w:rPr>
          <w:b/>
          <w:color w:val="000000"/>
        </w:rPr>
        <w:t xml:space="preserve">       Членове:</w:t>
      </w:r>
    </w:p>
    <w:p w:rsidR="005A56D1" w:rsidRPr="00594A38" w:rsidRDefault="005A56D1" w:rsidP="00A6061C">
      <w:pPr>
        <w:numPr>
          <w:ilvl w:val="0"/>
          <w:numId w:val="2"/>
        </w:numPr>
        <w:ind w:left="0" w:firstLine="709"/>
        <w:jc w:val="both"/>
        <w:rPr>
          <w:bCs/>
        </w:rPr>
      </w:pPr>
      <w:r w:rsidRPr="00594A38">
        <w:rPr>
          <w:bCs/>
        </w:rPr>
        <w:t>Красимира Златинова – гл. счетоводител при ТП „ДГС – Бургас”</w:t>
      </w:r>
    </w:p>
    <w:p w:rsidR="005A56D1" w:rsidRPr="00594A38" w:rsidRDefault="005A56D1" w:rsidP="00A6061C">
      <w:pPr>
        <w:numPr>
          <w:ilvl w:val="0"/>
          <w:numId w:val="2"/>
        </w:numPr>
        <w:ind w:left="0" w:firstLine="709"/>
        <w:jc w:val="both"/>
        <w:rPr>
          <w:bCs/>
        </w:rPr>
      </w:pPr>
      <w:r w:rsidRPr="00594A38">
        <w:rPr>
          <w:bCs/>
        </w:rPr>
        <w:t>Велина Ковачева - Стойк</w:t>
      </w:r>
      <w:r w:rsidR="00C743E4" w:rsidRPr="00594A38">
        <w:rPr>
          <w:bCs/>
        </w:rPr>
        <w:t>ова – ЕОП при ТП „ДГС – Бургас”,</w:t>
      </w:r>
    </w:p>
    <w:p w:rsidR="005A56D1" w:rsidRPr="00594A38" w:rsidRDefault="005A56D1" w:rsidP="00A6061C">
      <w:pPr>
        <w:ind w:left="709"/>
        <w:jc w:val="both"/>
        <w:rPr>
          <w:bCs/>
        </w:rPr>
      </w:pPr>
    </w:p>
    <w:p w:rsidR="00EB2041" w:rsidRPr="00594A38" w:rsidRDefault="00EB2041" w:rsidP="00A6061C">
      <w:pPr>
        <w:ind w:firstLine="567"/>
        <w:jc w:val="both"/>
        <w:rPr>
          <w:bCs/>
        </w:rPr>
      </w:pPr>
      <w:r w:rsidRPr="00594A38">
        <w:rPr>
          <w:bCs/>
        </w:rPr>
        <w:t>за</w:t>
      </w:r>
      <w:r w:rsidR="00EF5CBB" w:rsidRPr="00594A38">
        <w:rPr>
          <w:bCs/>
        </w:rPr>
        <w:t xml:space="preserve"> да </w:t>
      </w:r>
      <w:r w:rsidR="005A56D1" w:rsidRPr="00594A38">
        <w:rPr>
          <w:bCs/>
        </w:rPr>
        <w:t xml:space="preserve">разгледа допълнително внесените документи на участника </w:t>
      </w:r>
      <w:r w:rsidR="005A56D1" w:rsidRPr="00594A38">
        <w:rPr>
          <w:b/>
          <w:color w:val="000000"/>
        </w:rPr>
        <w:t>„ЗАЛИВИ” ООД</w:t>
      </w:r>
      <w:r w:rsidR="005A56D1" w:rsidRPr="00594A38">
        <w:rPr>
          <w:color w:val="000000"/>
        </w:rPr>
        <w:t xml:space="preserve"> с адрес: гр. Бургас, ул. „Сан </w:t>
      </w:r>
      <w:proofErr w:type="spellStart"/>
      <w:r w:rsidR="005A56D1" w:rsidRPr="00594A38">
        <w:rPr>
          <w:color w:val="000000"/>
        </w:rPr>
        <w:t>Стефано</w:t>
      </w:r>
      <w:proofErr w:type="spellEnd"/>
      <w:r w:rsidR="005A56D1" w:rsidRPr="00594A38">
        <w:rPr>
          <w:color w:val="000000"/>
        </w:rPr>
        <w:t>” № 60А</w:t>
      </w:r>
      <w:r w:rsidR="00C743E4" w:rsidRPr="00594A38">
        <w:rPr>
          <w:color w:val="000000"/>
        </w:rPr>
        <w:t>,</w:t>
      </w:r>
      <w:r w:rsidR="00ED7EF9" w:rsidRPr="00594A38">
        <w:rPr>
          <w:bCs/>
        </w:rPr>
        <w:t xml:space="preserve"> заведени в деловодството на ТП</w:t>
      </w:r>
      <w:r w:rsidR="005A56D1" w:rsidRPr="00594A38">
        <w:rPr>
          <w:bCs/>
        </w:rPr>
        <w:t xml:space="preserve"> „ДГС  -Бургас” с вх. № </w:t>
      </w:r>
      <w:r w:rsidR="00ED7EF9" w:rsidRPr="00594A38">
        <w:rPr>
          <w:bCs/>
        </w:rPr>
        <w:t>ПО-05-37/26.06.2020 год.</w:t>
      </w:r>
      <w:r w:rsidR="00240AC2" w:rsidRPr="00594A38">
        <w:rPr>
          <w:bCs/>
        </w:rPr>
        <w:t>,</w:t>
      </w:r>
      <w:r w:rsidR="00ED7EF9" w:rsidRPr="00594A38">
        <w:rPr>
          <w:bCs/>
        </w:rPr>
        <w:t xml:space="preserve"> подадени в срок определен от комисията за който участника е уведомен с уведомително писмо с изх. № ПО-09-38/25.06.2020 год. подписан</w:t>
      </w:r>
      <w:r w:rsidR="00240AC2" w:rsidRPr="00594A38">
        <w:rPr>
          <w:bCs/>
        </w:rPr>
        <w:t>о</w:t>
      </w:r>
      <w:r w:rsidR="00ED7EF9" w:rsidRPr="00594A38">
        <w:rPr>
          <w:bCs/>
        </w:rPr>
        <w:t xml:space="preserve"> от председателя</w:t>
      </w:r>
      <w:r w:rsidR="00BF320D" w:rsidRPr="00594A38">
        <w:rPr>
          <w:bCs/>
        </w:rPr>
        <w:t xml:space="preserve"> на комисията, както и да</w:t>
      </w:r>
      <w:r w:rsidR="00ED7EF9" w:rsidRPr="00594A38">
        <w:rPr>
          <w:bCs/>
        </w:rPr>
        <w:t xml:space="preserve"> </w:t>
      </w:r>
      <w:r w:rsidR="00531993" w:rsidRPr="00594A38">
        <w:rPr>
          <w:bCs/>
        </w:rPr>
        <w:t>отвори ценовите предложения</w:t>
      </w:r>
      <w:r w:rsidR="00151EA5" w:rsidRPr="00594A38">
        <w:rPr>
          <w:bCs/>
        </w:rPr>
        <w:t xml:space="preserve"> на</w:t>
      </w:r>
      <w:r w:rsidR="00EF5CBB" w:rsidRPr="00594A38">
        <w:rPr>
          <w:bCs/>
        </w:rPr>
        <w:t xml:space="preserve"> </w:t>
      </w:r>
      <w:r w:rsidR="00BF320D" w:rsidRPr="00594A38">
        <w:rPr>
          <w:bCs/>
        </w:rPr>
        <w:t>допуснатите участници.</w:t>
      </w:r>
    </w:p>
    <w:p w:rsidR="00A3386B" w:rsidRPr="00594A38" w:rsidRDefault="005C7CCC" w:rsidP="00A6061C">
      <w:pPr>
        <w:ind w:firstLine="567"/>
        <w:jc w:val="both"/>
        <w:rPr>
          <w:bCs/>
        </w:rPr>
      </w:pPr>
      <w:r w:rsidRPr="00594A38">
        <w:rPr>
          <w:bCs/>
        </w:rPr>
        <w:t>За датата, часа</w:t>
      </w:r>
      <w:r w:rsidR="00EB2041" w:rsidRPr="00594A38">
        <w:rPr>
          <w:bCs/>
        </w:rPr>
        <w:t xml:space="preserve"> и мястото на заседанието</w:t>
      </w:r>
      <w:r w:rsidR="00126334" w:rsidRPr="00594A38">
        <w:rPr>
          <w:bCs/>
        </w:rPr>
        <w:t>,</w:t>
      </w:r>
      <w:r w:rsidR="00EB2041" w:rsidRPr="00594A38">
        <w:rPr>
          <w:bCs/>
        </w:rPr>
        <w:t xml:space="preserve"> участниците са уведомени чрез публикуване на съобщение на пр</w:t>
      </w:r>
      <w:r w:rsidR="00151EA5" w:rsidRPr="00594A38">
        <w:rPr>
          <w:bCs/>
        </w:rPr>
        <w:t xml:space="preserve">офила на купувача с </w:t>
      </w:r>
      <w:r w:rsidR="00BF320D" w:rsidRPr="00594A38">
        <w:rPr>
          <w:bCs/>
        </w:rPr>
        <w:t>изх. № ПО-05-38/26.06.2020 год.</w:t>
      </w:r>
      <w:r w:rsidR="00A3386B" w:rsidRPr="00594A38">
        <w:rPr>
          <w:bCs/>
        </w:rPr>
        <w:t>.</w:t>
      </w:r>
    </w:p>
    <w:p w:rsidR="00EB2041" w:rsidRPr="00594A38" w:rsidRDefault="00BF320D" w:rsidP="00A6061C">
      <w:pPr>
        <w:ind w:firstLine="567"/>
        <w:jc w:val="both"/>
        <w:rPr>
          <w:color w:val="000000"/>
        </w:rPr>
      </w:pPr>
      <w:r w:rsidRPr="00594A38">
        <w:rPr>
          <w:bCs/>
        </w:rPr>
        <w:t xml:space="preserve"> </w:t>
      </w:r>
      <w:r w:rsidR="006F5B7D" w:rsidRPr="00594A38">
        <w:rPr>
          <w:color w:val="000000"/>
        </w:rPr>
        <w:t>На днешното открито засе</w:t>
      </w:r>
      <w:r w:rsidR="005003D1" w:rsidRPr="00594A38">
        <w:rPr>
          <w:color w:val="000000"/>
        </w:rPr>
        <w:t>дание не присъстваха участници</w:t>
      </w:r>
      <w:r w:rsidR="006F5B7D" w:rsidRPr="00594A38">
        <w:rPr>
          <w:color w:val="000000"/>
        </w:rPr>
        <w:t xml:space="preserve"> или техни упълномощени представители, както и представители на средствата за масово осведомяване. </w:t>
      </w:r>
    </w:p>
    <w:p w:rsidR="0055346B" w:rsidRPr="00594A38" w:rsidRDefault="0055346B" w:rsidP="00A6061C">
      <w:pPr>
        <w:ind w:firstLine="567"/>
        <w:jc w:val="both"/>
        <w:rPr>
          <w:b/>
          <w:bCs/>
          <w:u w:val="single"/>
        </w:rPr>
      </w:pPr>
    </w:p>
    <w:p w:rsidR="0017583B" w:rsidRPr="00594A38" w:rsidRDefault="0017583B" w:rsidP="00A6061C">
      <w:pPr>
        <w:ind w:firstLine="567"/>
        <w:jc w:val="both"/>
        <w:rPr>
          <w:b/>
          <w:bCs/>
          <w:u w:val="single"/>
        </w:rPr>
      </w:pPr>
      <w:r w:rsidRPr="00594A38">
        <w:rPr>
          <w:b/>
          <w:bCs/>
          <w:u w:val="single"/>
        </w:rPr>
        <w:t>Резултати от работата на комисията:</w:t>
      </w:r>
    </w:p>
    <w:p w:rsidR="00BF320D" w:rsidRPr="00594A38" w:rsidRDefault="00BF320D" w:rsidP="00A6061C">
      <w:pPr>
        <w:ind w:firstLine="567"/>
        <w:jc w:val="both"/>
        <w:rPr>
          <w:b/>
          <w:bCs/>
          <w:u w:val="single"/>
        </w:rPr>
      </w:pPr>
    </w:p>
    <w:p w:rsidR="00E720F2" w:rsidRPr="00594A38" w:rsidRDefault="00BF320D" w:rsidP="00A6061C">
      <w:pPr>
        <w:tabs>
          <w:tab w:val="left" w:pos="993"/>
        </w:tabs>
        <w:suppressAutoHyphens/>
        <w:ind w:firstLine="567"/>
        <w:jc w:val="both"/>
      </w:pPr>
      <w:r w:rsidRPr="00594A38">
        <w:rPr>
          <w:color w:val="000000"/>
        </w:rPr>
        <w:t xml:space="preserve">Комисията пристъпи към отваряне на плика с </w:t>
      </w:r>
      <w:r w:rsidRPr="00594A38">
        <w:rPr>
          <w:bCs/>
        </w:rPr>
        <w:t xml:space="preserve">допълнително внесените документи на участника </w:t>
      </w:r>
      <w:r w:rsidRPr="00594A38">
        <w:rPr>
          <w:color w:val="000000"/>
        </w:rPr>
        <w:t xml:space="preserve">„ЗАЛИВИ” ООД с адрес: гр. Бургас, ул. „Сан </w:t>
      </w:r>
      <w:proofErr w:type="spellStart"/>
      <w:r w:rsidRPr="00594A38">
        <w:rPr>
          <w:color w:val="000000"/>
        </w:rPr>
        <w:t>Стефано</w:t>
      </w:r>
      <w:proofErr w:type="spellEnd"/>
      <w:r w:rsidRPr="00594A38">
        <w:rPr>
          <w:color w:val="000000"/>
        </w:rPr>
        <w:t>” № 60А</w:t>
      </w:r>
      <w:r w:rsidR="00E720F2" w:rsidRPr="00594A38">
        <w:rPr>
          <w:color w:val="000000"/>
        </w:rPr>
        <w:t>,</w:t>
      </w:r>
      <w:r w:rsidRPr="00594A38">
        <w:rPr>
          <w:color w:val="000000"/>
        </w:rPr>
        <w:t xml:space="preserve"> </w:t>
      </w:r>
      <w:r w:rsidR="00E720F2" w:rsidRPr="00594A38">
        <w:rPr>
          <w:b/>
          <w:color w:val="000000"/>
        </w:rPr>
        <w:t>кандидатстващ за обособена позиция № 2,</w:t>
      </w:r>
      <w:r w:rsidR="00E720F2" w:rsidRPr="00594A38">
        <w:rPr>
          <w:color w:val="000000"/>
        </w:rPr>
        <w:t xml:space="preserve"> </w:t>
      </w:r>
      <w:r w:rsidR="001D1F63" w:rsidRPr="00594A38">
        <w:rPr>
          <w:color w:val="000000"/>
        </w:rPr>
        <w:t xml:space="preserve">тъй като </w:t>
      </w:r>
      <w:r w:rsidR="001D1F63" w:rsidRPr="00594A38">
        <w:t>н</w:t>
      </w:r>
      <w:r w:rsidR="00E720F2" w:rsidRPr="00594A38">
        <w:t xml:space="preserve">а основание чл. 12, ал. 3 във </w:t>
      </w:r>
      <w:proofErr w:type="spellStart"/>
      <w:r w:rsidR="00E720F2" w:rsidRPr="00594A38">
        <w:t>вр</w:t>
      </w:r>
      <w:proofErr w:type="spellEnd"/>
      <w:r w:rsidR="00E720F2" w:rsidRPr="00594A38">
        <w:t xml:space="preserve">. с ал. 1, т. 1 от ЗОП поръчката по обособена позиция № 1 е предназначена за възлагане на специализирани </w:t>
      </w:r>
      <w:r w:rsidR="00E720F2" w:rsidRPr="00594A38">
        <w:lastRenderedPageBreak/>
        <w:t xml:space="preserve">предприятия или кооперации на хора с увреждания, тъй като части от предмета на поръчката попадат в списъка на стоките и услугите съобразно Общия терминологичен речник (CPV), предназначени за възлагане на специализирани предприятия или кооперации на хора с увреждания, приет с решение на Министерски съвет № 591 от 18.07.2016 г. </w:t>
      </w:r>
    </w:p>
    <w:p w:rsidR="00E720F2" w:rsidRPr="00594A38" w:rsidRDefault="00E720F2" w:rsidP="00A6061C">
      <w:pPr>
        <w:tabs>
          <w:tab w:val="left" w:pos="993"/>
        </w:tabs>
        <w:suppressAutoHyphens/>
        <w:ind w:firstLine="567"/>
        <w:jc w:val="both"/>
      </w:pPr>
      <w:r w:rsidRPr="00594A38">
        <w:t>При възлагане на обществените поръчки по чл. 12, ал. 1 от ЗОП могат да участват лица, при условие че най-малко 30 на сто от списъчния им състав е от хора с увреждания или такива в неравностойно положение. Лицата трябва да са регистрирани като специализирани предприятия или кооперации на хора с увреждания най-малко три години преди датата на откриване на процедурата за възлагане на обществената поръчка.</w:t>
      </w:r>
    </w:p>
    <w:p w:rsidR="00E720F2" w:rsidRPr="00594A38" w:rsidRDefault="00E720F2" w:rsidP="00A6061C">
      <w:pPr>
        <w:tabs>
          <w:tab w:val="left" w:pos="993"/>
        </w:tabs>
        <w:suppressAutoHyphens/>
        <w:ind w:firstLine="567"/>
        <w:jc w:val="both"/>
      </w:pPr>
      <w:r w:rsidRPr="00594A38">
        <w:t>Специализирани предприятия или кооперации на хора с увреждания могат да участват в обществена поръчка, при условие че могат да изпълнят най-малко 80 на сто от нейния предмет със собствени машини, съоръжения и човешки ресурс. За изпълнение на условието те могат да ползват подизпълнители или да се позовават на капацитета на трети лица, ако подизпълнителите или третите лица са специализирани предприятия или кооперации на хора с увреждания.</w:t>
      </w:r>
    </w:p>
    <w:p w:rsidR="00E720F2" w:rsidRPr="00594A38" w:rsidRDefault="00E720F2" w:rsidP="00A6061C">
      <w:pPr>
        <w:tabs>
          <w:tab w:val="left" w:pos="993"/>
        </w:tabs>
        <w:suppressAutoHyphens/>
        <w:ind w:firstLine="567"/>
        <w:jc w:val="both"/>
      </w:pPr>
      <w:r w:rsidRPr="00594A38">
        <w:t xml:space="preserve">На основание чл. 12, ал. 7 от ЗОП, оферти за обособена позиция № 1 могат да подават и други заинтересовани лица, освен тези, за които обособената позиция е запазена, но офертите им се разглеждат само ако няма допуснати оферти от специализирани предприятия или кооперации на хора с увреждания, или от стопански обекти, чиято основна цел е социално и професионално интегриране на хора с увреждания или хора в неравностойно положение. </w:t>
      </w:r>
    </w:p>
    <w:p w:rsidR="001D1F63" w:rsidRPr="00594A38" w:rsidRDefault="001D1F63" w:rsidP="00A6061C">
      <w:pPr>
        <w:suppressAutoHyphens/>
        <w:ind w:firstLine="567"/>
        <w:jc w:val="both"/>
      </w:pPr>
      <w:r w:rsidRPr="00594A38">
        <w:rPr>
          <w:color w:val="000000"/>
        </w:rPr>
        <w:t xml:space="preserve">Комисията констатира, че участникът  </w:t>
      </w:r>
      <w:r w:rsidRPr="00594A38">
        <w:rPr>
          <w:b/>
        </w:rPr>
        <w:t>„ПАНДА ЕКСПЕРТ” ООД</w:t>
      </w:r>
      <w:r w:rsidRPr="00594A38">
        <w:t xml:space="preserve">  </w:t>
      </w:r>
      <w:r w:rsidRPr="00594A38">
        <w:rPr>
          <w:color w:val="000000"/>
        </w:rPr>
        <w:t xml:space="preserve">е представил всички необходими документи и офертата му отговаря на изискванията на Възложителя и на изискванията за </w:t>
      </w:r>
      <w:r w:rsidRPr="00594A38">
        <w:t>Специализирано предприятие или кооперация на хора с увреждания които могат да участват в обществената поръчка.</w:t>
      </w:r>
    </w:p>
    <w:p w:rsidR="001D1F63" w:rsidRPr="00594A38" w:rsidRDefault="001D1F63" w:rsidP="00A6061C">
      <w:pPr>
        <w:suppressAutoHyphens/>
        <w:ind w:firstLine="567"/>
        <w:jc w:val="both"/>
        <w:rPr>
          <w:color w:val="000000"/>
        </w:rPr>
      </w:pPr>
      <w:r w:rsidRPr="00594A38">
        <w:rPr>
          <w:bCs/>
        </w:rPr>
        <w:t xml:space="preserve">Участникът </w:t>
      </w:r>
      <w:r w:rsidRPr="00594A38">
        <w:rPr>
          <w:b/>
          <w:color w:val="000000"/>
        </w:rPr>
        <w:t xml:space="preserve">„ЗАЛИВИ” ООД </w:t>
      </w:r>
      <w:r w:rsidRPr="00594A38">
        <w:rPr>
          <w:color w:val="000000"/>
        </w:rPr>
        <w:t>не е  посочил, че е специа</w:t>
      </w:r>
      <w:r w:rsidR="00C743E4" w:rsidRPr="00594A38">
        <w:rPr>
          <w:color w:val="000000"/>
        </w:rPr>
        <w:t>лизирано предприятие и,</w:t>
      </w:r>
      <w:r w:rsidRPr="00594A38">
        <w:rPr>
          <w:color w:val="000000"/>
        </w:rPr>
        <w:t xml:space="preserve"> че отгова</w:t>
      </w:r>
      <w:r w:rsidR="00C743E4" w:rsidRPr="00594A38">
        <w:rPr>
          <w:color w:val="000000"/>
        </w:rPr>
        <w:t>ря на условията на чл. 12, ал. 5 и ал. 6</w:t>
      </w:r>
      <w:r w:rsidRPr="00594A38">
        <w:rPr>
          <w:color w:val="000000"/>
        </w:rPr>
        <w:t xml:space="preserve"> от ЗОП</w:t>
      </w:r>
      <w:r w:rsidR="00C743E4" w:rsidRPr="00594A38">
        <w:rPr>
          <w:color w:val="000000"/>
        </w:rPr>
        <w:t>.</w:t>
      </w:r>
    </w:p>
    <w:p w:rsidR="00C743E4" w:rsidRPr="00594A38" w:rsidRDefault="00C743E4" w:rsidP="00A6061C">
      <w:pPr>
        <w:suppressAutoHyphens/>
        <w:ind w:firstLine="567"/>
        <w:jc w:val="both"/>
        <w:rPr>
          <w:b/>
          <w:color w:val="000000"/>
        </w:rPr>
      </w:pPr>
      <w:r w:rsidRPr="00594A38">
        <w:rPr>
          <w:b/>
          <w:color w:val="000000"/>
        </w:rPr>
        <w:t>На основание чл. 12, ал. 7 от ЗОП, комисията няма да разглежда офертата на участника „ЗАЛИВИ” ООД за обособена позиция № 1.</w:t>
      </w:r>
    </w:p>
    <w:p w:rsidR="00C743E4" w:rsidRPr="00594A38" w:rsidRDefault="00C743E4" w:rsidP="00A6061C">
      <w:pPr>
        <w:suppressAutoHyphens/>
        <w:ind w:firstLine="567"/>
        <w:jc w:val="both"/>
        <w:rPr>
          <w:b/>
        </w:rPr>
      </w:pPr>
    </w:p>
    <w:p w:rsidR="00BF320D" w:rsidRPr="00594A38" w:rsidRDefault="00E720F2" w:rsidP="00A6061C">
      <w:pPr>
        <w:suppressAutoHyphens/>
        <w:ind w:firstLine="567"/>
        <w:jc w:val="both"/>
        <w:rPr>
          <w:color w:val="000000"/>
        </w:rPr>
      </w:pPr>
      <w:r w:rsidRPr="00594A38">
        <w:rPr>
          <w:color w:val="000000"/>
        </w:rPr>
        <w:t xml:space="preserve"> </w:t>
      </w:r>
      <w:r w:rsidR="00BF320D" w:rsidRPr="00594A38">
        <w:rPr>
          <w:color w:val="000000"/>
        </w:rPr>
        <w:t xml:space="preserve">Във връзка с утвърден на 25.06.2020 год. протокол </w:t>
      </w:r>
      <w:r w:rsidR="00BF320D" w:rsidRPr="00594A38">
        <w:t xml:space="preserve">от дейността на комисията </w:t>
      </w:r>
      <w:r w:rsidR="00BF320D" w:rsidRPr="00594A38">
        <w:rPr>
          <w:color w:val="000000"/>
        </w:rPr>
        <w:t xml:space="preserve">назначена със Заповед </w:t>
      </w:r>
      <w:r w:rsidR="00BF320D" w:rsidRPr="00594A38">
        <w:t xml:space="preserve">№ РД 10-140/25.06.2020 г. на Директора на ТП ДГС – Бургас” за разглеждане, оценка и класиране на получените оферти </w:t>
      </w:r>
      <w:r w:rsidR="00BF320D" w:rsidRPr="00594A38">
        <w:rPr>
          <w:color w:val="000000"/>
        </w:rPr>
        <w:t xml:space="preserve">и на основание чл. 97, ал. 5 от ППЗОП в срок до 17:00 ч. на 30.06.2020 год. </w:t>
      </w:r>
      <w:r w:rsidR="00BF320D" w:rsidRPr="00594A38">
        <w:rPr>
          <w:bCs/>
        </w:rPr>
        <w:t xml:space="preserve">участника </w:t>
      </w:r>
      <w:r w:rsidR="00BF320D" w:rsidRPr="00594A38">
        <w:rPr>
          <w:color w:val="000000"/>
        </w:rPr>
        <w:t xml:space="preserve">„ЗАЛИВИ” ООД </w:t>
      </w:r>
      <w:r w:rsidR="00240AC2" w:rsidRPr="00594A38">
        <w:rPr>
          <w:color w:val="000000"/>
        </w:rPr>
        <w:t>следва</w:t>
      </w:r>
      <w:r w:rsidR="00BF320D" w:rsidRPr="00594A38">
        <w:rPr>
          <w:color w:val="000000"/>
        </w:rPr>
        <w:t xml:space="preserve"> да представи в деловодството на ТП “ДГС – Бургас” , гр. Бургас, ул. Цар Иван Шишман № 8 ет. 2 с цел отстраняване на непълноти и допускане до оценка, според критерия „Най-ниска цена“, следните документи: </w:t>
      </w:r>
    </w:p>
    <w:p w:rsidR="004934BF" w:rsidRPr="00594A38" w:rsidRDefault="004934BF" w:rsidP="00A6061C">
      <w:pPr>
        <w:suppressAutoHyphens/>
        <w:ind w:firstLine="567"/>
        <w:jc w:val="both"/>
        <w:rPr>
          <w:rFonts w:eastAsiaTheme="majorEastAsia"/>
          <w:b/>
          <w:bCs/>
        </w:rPr>
      </w:pPr>
    </w:p>
    <w:p w:rsidR="00BF320D" w:rsidRPr="00594A38" w:rsidRDefault="00BF320D" w:rsidP="00A6061C">
      <w:pPr>
        <w:autoSpaceDE w:val="0"/>
        <w:autoSpaceDN w:val="0"/>
        <w:adjustRightInd w:val="0"/>
        <w:ind w:firstLine="708"/>
        <w:jc w:val="both"/>
        <w:rPr>
          <w:b/>
          <w:noProof/>
        </w:rPr>
      </w:pPr>
      <w:r w:rsidRPr="00594A38">
        <w:rPr>
          <w:b/>
        </w:rPr>
        <w:t xml:space="preserve">- електронен ЕЕДОП </w:t>
      </w:r>
      <w:r w:rsidRPr="00594A38">
        <w:rPr>
          <w:b/>
          <w:noProof/>
        </w:rPr>
        <w:t>(</w:t>
      </w:r>
      <w:r w:rsidRPr="00594A38">
        <w:rPr>
          <w:b/>
        </w:rPr>
        <w:t xml:space="preserve">Приложение </w:t>
      </w:r>
      <w:r w:rsidRPr="00594A38">
        <w:rPr>
          <w:b/>
          <w:noProof/>
        </w:rPr>
        <w:t>№ 8), който не е представен с първоначално внесената оферта.</w:t>
      </w:r>
    </w:p>
    <w:p w:rsidR="00BF320D" w:rsidRPr="00594A38" w:rsidRDefault="00BF320D" w:rsidP="00A6061C">
      <w:pPr>
        <w:pStyle w:val="a4"/>
        <w:ind w:left="0"/>
        <w:jc w:val="both"/>
        <w:rPr>
          <w:b/>
        </w:rPr>
      </w:pPr>
      <w:r w:rsidRPr="00594A38">
        <w:rPr>
          <w:b/>
          <w:noProof/>
        </w:rPr>
        <w:tab/>
        <w:t xml:space="preserve">- </w:t>
      </w:r>
      <w:r w:rsidR="00E720F2" w:rsidRPr="00594A38">
        <w:rPr>
          <w:b/>
          <w:noProof/>
        </w:rPr>
        <w:t xml:space="preserve"> </w:t>
      </w:r>
      <w:r w:rsidR="00E720F2" w:rsidRPr="00594A38">
        <w:rPr>
          <w:b/>
          <w:lang w:eastAsia="ar-SA"/>
        </w:rPr>
        <w:t xml:space="preserve">списъкът съгласно чл. 64, ал. 1, т. 2 от ЗОП, заедно с </w:t>
      </w:r>
      <w:r w:rsidR="00E720F2" w:rsidRPr="00594A38">
        <w:rPr>
          <w:b/>
        </w:rPr>
        <w:t>д</w:t>
      </w:r>
      <w:r w:rsidRPr="00594A38">
        <w:rPr>
          <w:b/>
        </w:rPr>
        <w:t>оказателства за извършени сходни доставки  /Сключени договори за сходни доставки./</w:t>
      </w:r>
    </w:p>
    <w:p w:rsidR="00BF320D" w:rsidRPr="00594A38" w:rsidRDefault="00BF320D" w:rsidP="00A6061C">
      <w:pPr>
        <w:pStyle w:val="a4"/>
        <w:ind w:left="0"/>
        <w:jc w:val="both"/>
        <w:rPr>
          <w:b/>
        </w:rPr>
      </w:pPr>
      <w:r w:rsidRPr="00594A38">
        <w:rPr>
          <w:b/>
        </w:rPr>
        <w:tab/>
        <w:t>- Каталог (с приложени снимки и технически характеристики) на предлаганите материали и консумативи.</w:t>
      </w:r>
    </w:p>
    <w:p w:rsidR="00E720F2" w:rsidRPr="00594A38" w:rsidRDefault="00E720F2" w:rsidP="00A6061C">
      <w:pPr>
        <w:pStyle w:val="a4"/>
        <w:ind w:left="0"/>
        <w:jc w:val="both"/>
        <w:rPr>
          <w:b/>
        </w:rPr>
      </w:pPr>
    </w:p>
    <w:p w:rsidR="00E720F2" w:rsidRPr="00594A38" w:rsidRDefault="00E720F2" w:rsidP="00A6061C">
      <w:pPr>
        <w:pStyle w:val="a4"/>
        <w:ind w:left="0"/>
        <w:jc w:val="both"/>
      </w:pPr>
      <w:r w:rsidRPr="00594A38">
        <w:t>Комисията отвори плика с допълнително внесените документи след като се увери, че са постъпили в срок и всички членове подписаха плика.</w:t>
      </w:r>
      <w:r w:rsidR="006B3881" w:rsidRPr="00594A38">
        <w:t xml:space="preserve"> Комисията премина към разглеждане на документите.</w:t>
      </w:r>
    </w:p>
    <w:p w:rsidR="006B3881" w:rsidRPr="00594A38" w:rsidRDefault="006B3881" w:rsidP="00A6061C">
      <w:pPr>
        <w:pStyle w:val="a4"/>
        <w:ind w:left="0"/>
        <w:jc w:val="both"/>
      </w:pPr>
    </w:p>
    <w:p w:rsidR="006B3881" w:rsidRPr="00594A38" w:rsidRDefault="006B3881" w:rsidP="00A6061C">
      <w:pPr>
        <w:pStyle w:val="a4"/>
        <w:ind w:left="0"/>
        <w:jc w:val="both"/>
        <w:rPr>
          <w:color w:val="000000"/>
        </w:rPr>
      </w:pPr>
      <w:r w:rsidRPr="00594A38">
        <w:t xml:space="preserve">Участникът </w:t>
      </w:r>
      <w:r w:rsidRPr="00594A38">
        <w:rPr>
          <w:b/>
          <w:color w:val="000000"/>
        </w:rPr>
        <w:t xml:space="preserve">„ЗАЛИВИ” ООД </w:t>
      </w:r>
      <w:r w:rsidRPr="00594A38">
        <w:rPr>
          <w:color w:val="000000"/>
        </w:rPr>
        <w:t>е представил:</w:t>
      </w:r>
    </w:p>
    <w:p w:rsidR="006B3881" w:rsidRPr="00594A38" w:rsidRDefault="009150C7" w:rsidP="00A6061C">
      <w:pPr>
        <w:pStyle w:val="a4"/>
        <w:ind w:left="0"/>
        <w:jc w:val="both"/>
      </w:pPr>
      <w:r w:rsidRPr="00594A38">
        <w:rPr>
          <w:color w:val="000000"/>
        </w:rPr>
        <w:tab/>
      </w:r>
      <w:r w:rsidR="006B3881" w:rsidRPr="00594A38">
        <w:rPr>
          <w:color w:val="000000"/>
        </w:rPr>
        <w:t xml:space="preserve">- </w:t>
      </w:r>
      <w:r w:rsidR="006B3881" w:rsidRPr="00594A38">
        <w:t>Единен европейски документ за обществени поръчки на хартиен носител, попълнен и подписан  на ръка;</w:t>
      </w:r>
    </w:p>
    <w:p w:rsidR="006B3881" w:rsidRPr="00594A38" w:rsidRDefault="009150C7" w:rsidP="00A6061C">
      <w:pPr>
        <w:pStyle w:val="a4"/>
        <w:ind w:left="0"/>
        <w:jc w:val="both"/>
      </w:pPr>
      <w:r w:rsidRPr="00594A38">
        <w:tab/>
      </w:r>
      <w:r w:rsidR="006B3881" w:rsidRPr="00594A38">
        <w:t xml:space="preserve">- Списък </w:t>
      </w:r>
      <w:r w:rsidR="006B3881" w:rsidRPr="00594A38">
        <w:rPr>
          <w:lang w:eastAsia="ar-SA"/>
        </w:rPr>
        <w:t xml:space="preserve">съгласно чл. 64, ал. 1, т. 2 от ЗОП без приложени </w:t>
      </w:r>
      <w:r w:rsidR="006B3881" w:rsidRPr="00594A38">
        <w:t>доказателства за извършени сходни доставки  /Сключени договори за сходни доставки./</w:t>
      </w:r>
    </w:p>
    <w:p w:rsidR="006B3881" w:rsidRPr="00594A38" w:rsidRDefault="009150C7" w:rsidP="00A6061C">
      <w:pPr>
        <w:pStyle w:val="a4"/>
        <w:ind w:left="0"/>
        <w:jc w:val="both"/>
      </w:pPr>
      <w:r w:rsidRPr="00594A38">
        <w:lastRenderedPageBreak/>
        <w:tab/>
      </w:r>
      <w:r w:rsidR="006B3881" w:rsidRPr="00594A38">
        <w:t>- Фирмен каталог за канцеларски материали, компютърни консумативи, офис обзавеждане със снимки, технически характеристики и цени на предлаганите материали и консумативи.</w:t>
      </w:r>
    </w:p>
    <w:p w:rsidR="00D75447" w:rsidRPr="00594A38" w:rsidRDefault="00D75447" w:rsidP="00A6061C">
      <w:pPr>
        <w:pStyle w:val="a4"/>
        <w:ind w:left="0"/>
        <w:jc w:val="both"/>
      </w:pPr>
    </w:p>
    <w:p w:rsidR="00B77B8B" w:rsidRPr="00594A38" w:rsidRDefault="00D75447" w:rsidP="00A6061C">
      <w:pPr>
        <w:pStyle w:val="a4"/>
        <w:ind w:left="0"/>
        <w:jc w:val="both"/>
      </w:pPr>
      <w:r w:rsidRPr="00594A38">
        <w:tab/>
      </w:r>
      <w:r w:rsidR="00B77B8B" w:rsidRPr="00594A38">
        <w:t>С оглед изложеното комисията констатира, че по отношение представените от участника документи е налице нередовност, тъй като не отговарят на предварително обявените условия, заложени в документацията, а именно:</w:t>
      </w:r>
    </w:p>
    <w:p w:rsidR="00D75447" w:rsidRPr="00594A38" w:rsidRDefault="00D75447" w:rsidP="00A6061C">
      <w:pPr>
        <w:pStyle w:val="a4"/>
        <w:ind w:left="0"/>
        <w:jc w:val="both"/>
      </w:pPr>
    </w:p>
    <w:p w:rsidR="00D31720" w:rsidRPr="00594A38" w:rsidRDefault="00D31720" w:rsidP="00A6061C">
      <w:pPr>
        <w:pStyle w:val="a4"/>
        <w:ind w:left="0"/>
        <w:jc w:val="both"/>
      </w:pPr>
      <w:r w:rsidRPr="00594A38">
        <w:tab/>
      </w:r>
      <w:r w:rsidR="006974EE" w:rsidRPr="00594A38">
        <w:t xml:space="preserve">- </w:t>
      </w:r>
      <w:r w:rsidR="00B77B8B" w:rsidRPr="00594A38">
        <w:t xml:space="preserve"> ЕЕДОП</w:t>
      </w:r>
      <w:r w:rsidR="006974EE" w:rsidRPr="00594A38">
        <w:t xml:space="preserve"> се подготвя</w:t>
      </w:r>
      <w:r w:rsidR="005A3552" w:rsidRPr="00594A38">
        <w:t xml:space="preserve"> съгласно чл. 67 от ЗОП и регламент за изпълнение (ЕС) 2016/7</w:t>
      </w:r>
      <w:r w:rsidR="006974EE" w:rsidRPr="00594A38">
        <w:t xml:space="preserve"> </w:t>
      </w:r>
      <w:r w:rsidR="005A3552" w:rsidRPr="00594A38">
        <w:t>за установяване на стандартния образец за единния европейски документ за обществени поръчки</w:t>
      </w:r>
      <w:r w:rsidR="00D75447" w:rsidRPr="00594A38">
        <w:t xml:space="preserve">, </w:t>
      </w:r>
      <w:r w:rsidR="006974EE" w:rsidRPr="00594A38">
        <w:t xml:space="preserve">чрез използване на осигурената от Европейската Комисия безплатна услуга – информационна система за ЕЕДОП.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ЕЕДОП. Системата може да се достъпи чрез Портала за обществени поръчки, секция РОП и е–услуги/, както и директно на адрес: </w:t>
      </w:r>
      <w:hyperlink r:id="rId9" w:history="1">
        <w:r w:rsidR="006974EE" w:rsidRPr="00594A38">
          <w:rPr>
            <w:rStyle w:val="a3"/>
          </w:rPr>
          <w:t>https://ec.europa.eu/tools/espd</w:t>
        </w:r>
      </w:hyperlink>
      <w:r w:rsidR="00D75447" w:rsidRPr="00594A38">
        <w:t>;</w:t>
      </w:r>
    </w:p>
    <w:p w:rsidR="00D75447" w:rsidRPr="00594A38" w:rsidRDefault="00D31720" w:rsidP="00A6061C">
      <w:pPr>
        <w:pStyle w:val="a4"/>
        <w:ind w:left="0"/>
        <w:jc w:val="both"/>
      </w:pPr>
      <w:r w:rsidRPr="00594A38">
        <w:tab/>
      </w:r>
      <w:r w:rsidR="00D75447" w:rsidRPr="00594A38">
        <w:t xml:space="preserve">- Съгласно чл. 64,ал. 1, т. 2 от ЗОП и Раздел II „Изисквания към участниците”, т. 2 „Критерии за подбор” от документацията </w:t>
      </w:r>
      <w:r w:rsidR="00D75447" w:rsidRPr="00594A38">
        <w:rPr>
          <w:i/>
        </w:rPr>
        <w:t>„</w:t>
      </w:r>
      <w:r w:rsidR="00D75447" w:rsidRPr="00594A38">
        <w:rPr>
          <w:rFonts w:eastAsia="MS Mincho"/>
          <w:bCs/>
          <w:i/>
        </w:rPr>
        <w:t xml:space="preserve">При условията на чл. 67, ал. 5 и 6 от ЗОП участникът, респективно изпълнителят представя документи, удостоверяващи съответствието с критериите за подбор: </w:t>
      </w:r>
    </w:p>
    <w:p w:rsidR="00D75447" w:rsidRPr="00594A38" w:rsidRDefault="00D75447" w:rsidP="00A6061C">
      <w:pPr>
        <w:shd w:val="clear" w:color="auto" w:fill="FFFFFF"/>
        <w:ind w:firstLine="708"/>
        <w:jc w:val="both"/>
        <w:rPr>
          <w:rFonts w:eastAsia="MS Mincho"/>
          <w:bCs/>
          <w:i/>
        </w:rPr>
      </w:pPr>
      <w:r w:rsidRPr="00594A38">
        <w:rPr>
          <w:rFonts w:eastAsia="MS Mincho"/>
          <w:bCs/>
          <w:i/>
        </w:rPr>
        <w:t xml:space="preserve">Списък на доставките, които са идентични или сходни с предмета на обществената поръчка изпълнени през последните три години, считано от датата на подаване на офертата, с посочване на стойностите, датите и получателите, </w:t>
      </w:r>
      <w:r w:rsidRPr="00594A38">
        <w:rPr>
          <w:rFonts w:eastAsia="MS Mincho"/>
          <w:b/>
          <w:bCs/>
          <w:i/>
        </w:rPr>
        <w:t>заедно с доказателства за извършената доставка</w:t>
      </w:r>
      <w:r w:rsidRPr="00594A38">
        <w:rPr>
          <w:rFonts w:eastAsia="MS Mincho"/>
          <w:bCs/>
          <w:i/>
        </w:rPr>
        <w:t>.</w:t>
      </w:r>
    </w:p>
    <w:p w:rsidR="00D31720" w:rsidRPr="00594A38" w:rsidRDefault="00D75447" w:rsidP="00A6061C">
      <w:pPr>
        <w:tabs>
          <w:tab w:val="left" w:pos="829"/>
        </w:tabs>
        <w:ind w:firstLine="709"/>
        <w:jc w:val="both"/>
        <w:rPr>
          <w:b/>
          <w:i/>
          <w:lang w:eastAsia="ar-SA"/>
        </w:rPr>
      </w:pPr>
      <w:r w:rsidRPr="00594A38">
        <w:rPr>
          <w:b/>
          <w:i/>
          <w:lang w:eastAsia="ar-SA"/>
        </w:rPr>
        <w:t>Участникът представя списъкът съгласно чл. 64, ал. 1, т. 2 от ЗОП</w:t>
      </w:r>
      <w:r w:rsidRPr="00594A38">
        <w:rPr>
          <w:i/>
          <w:lang w:eastAsia="ar-SA"/>
        </w:rPr>
        <w:t xml:space="preserve">, </w:t>
      </w:r>
      <w:r w:rsidRPr="00594A38">
        <w:rPr>
          <w:b/>
          <w:i/>
          <w:lang w:eastAsia="ar-SA"/>
        </w:rPr>
        <w:t>заедно с доказателства за извършените доставки.”;</w:t>
      </w:r>
    </w:p>
    <w:p w:rsidR="009150C7" w:rsidRPr="00594A38" w:rsidRDefault="004934BF" w:rsidP="00A6061C">
      <w:pPr>
        <w:jc w:val="both"/>
      </w:pPr>
      <w:r w:rsidRPr="00594A38">
        <w:rPr>
          <w:lang w:eastAsia="ar-SA"/>
        </w:rPr>
        <w:tab/>
      </w:r>
      <w:r w:rsidR="009150C7" w:rsidRPr="00594A38">
        <w:rPr>
          <w:lang w:eastAsia="ar-SA"/>
        </w:rPr>
        <w:t xml:space="preserve">- </w:t>
      </w:r>
      <w:r w:rsidRPr="00594A38">
        <w:rPr>
          <w:lang w:eastAsia="ar-SA"/>
        </w:rPr>
        <w:t xml:space="preserve">В </w:t>
      </w:r>
      <w:r w:rsidR="009150C7" w:rsidRPr="00594A38">
        <w:rPr>
          <w:lang w:eastAsia="ar-SA"/>
        </w:rPr>
        <w:t>Раздел III „</w:t>
      </w:r>
      <w:r w:rsidR="009150C7" w:rsidRPr="00594A38">
        <w:t>Представяне на документите за участие в процедурата”</w:t>
      </w:r>
      <w:r w:rsidRPr="00594A38">
        <w:t>, „</w:t>
      </w:r>
      <w:r w:rsidRPr="00594A38">
        <w:rPr>
          <w:color w:val="000000"/>
        </w:rPr>
        <w:t>Съдържание на документите за участие</w:t>
      </w:r>
      <w:r w:rsidRPr="00594A38">
        <w:rPr>
          <w:lang w:eastAsia="ar-SA"/>
        </w:rPr>
        <w:t xml:space="preserve">„ т. 7.4 от документацията е посочено, че офертата включва, техническо предложение съдържащо: </w:t>
      </w:r>
      <w:r w:rsidRPr="00594A38">
        <w:rPr>
          <w:i/>
          <w:lang w:eastAsia="ar-SA"/>
        </w:rPr>
        <w:t>„...</w:t>
      </w:r>
      <w:r w:rsidRPr="00594A38">
        <w:rPr>
          <w:i/>
        </w:rPr>
        <w:t>Каталог (с приложени снимки и технически характеристики) на предлаганите материали и консумативи;....”</w:t>
      </w:r>
      <w:r w:rsidRPr="00594A38">
        <w:rPr>
          <w:i/>
          <w:lang w:eastAsia="ar-SA"/>
        </w:rPr>
        <w:t xml:space="preserve"> </w:t>
      </w:r>
      <w:r w:rsidR="00C713AB" w:rsidRPr="00594A38">
        <w:rPr>
          <w:lang w:eastAsia="ar-SA"/>
        </w:rPr>
        <w:t xml:space="preserve">участникът </w:t>
      </w:r>
      <w:r w:rsidR="00C713AB" w:rsidRPr="00594A38">
        <w:rPr>
          <w:b/>
          <w:color w:val="000000"/>
        </w:rPr>
        <w:t xml:space="preserve">„ЗАЛИВИ” ООД </w:t>
      </w:r>
      <w:r w:rsidR="00C713AB" w:rsidRPr="00594A38">
        <w:rPr>
          <w:color w:val="000000"/>
        </w:rPr>
        <w:t>е представил</w:t>
      </w:r>
      <w:r w:rsidR="00C713AB" w:rsidRPr="00594A38">
        <w:rPr>
          <w:lang w:eastAsia="ar-SA"/>
        </w:rPr>
        <w:t xml:space="preserve"> </w:t>
      </w:r>
      <w:r w:rsidR="00C713AB" w:rsidRPr="00594A38">
        <w:t xml:space="preserve">Фирмен каталог за канцеларски материали, компютърни консумативи, офис обзавеждане със снимки, технически характеристики и цени на предлаганите материали и консумативи. </w:t>
      </w:r>
    </w:p>
    <w:p w:rsidR="00D75447" w:rsidRPr="00594A38" w:rsidRDefault="00C713AB" w:rsidP="00A6061C">
      <w:pPr>
        <w:jc w:val="both"/>
      </w:pPr>
      <w:r w:rsidRPr="00594A38">
        <w:t xml:space="preserve">Предвид горното от представения каталог са видни единичните цени на предлаганите от участника материали и консумативи, които цени са неразделна част от </w:t>
      </w:r>
      <w:r w:rsidR="0092382F" w:rsidRPr="00594A38">
        <w:t>ценовото предложение, приложение № 8 от документацията и съответно подлежат на калкулация при определяне на общата цена за изпълнение предмета на поръчката</w:t>
      </w:r>
      <w:r w:rsidR="00531993" w:rsidRPr="00594A38">
        <w:t>. В тази връзка с незаличаването на единичните цени от каталога, участникът дава индиректно информация за единичните цени включени в ценовото му предложение.</w:t>
      </w:r>
    </w:p>
    <w:p w:rsidR="00531993" w:rsidRPr="00594A38" w:rsidRDefault="00531993" w:rsidP="00A6061C">
      <w:pPr>
        <w:jc w:val="both"/>
      </w:pPr>
    </w:p>
    <w:p w:rsidR="00531993" w:rsidRPr="00594A38" w:rsidRDefault="00A3386B" w:rsidP="00A6061C">
      <w:pPr>
        <w:jc w:val="both"/>
        <w:rPr>
          <w:b/>
          <w:i/>
          <w:lang w:eastAsia="ar-SA"/>
        </w:rPr>
      </w:pPr>
      <w:r w:rsidRPr="00594A38">
        <w:tab/>
      </w:r>
      <w:r w:rsidR="00531993" w:rsidRPr="00594A38">
        <w:t>С оглед гореизложеното и на основание чл. 107, т.1 и т.</w:t>
      </w:r>
      <w:r w:rsidR="00E87073" w:rsidRPr="00594A38">
        <w:t xml:space="preserve"> </w:t>
      </w:r>
      <w:r w:rsidR="00531993" w:rsidRPr="00594A38">
        <w:t xml:space="preserve">5 от ЗОП комисията </w:t>
      </w:r>
      <w:r w:rsidR="00531993" w:rsidRPr="00594A38">
        <w:rPr>
          <w:b/>
        </w:rPr>
        <w:t xml:space="preserve">недопуска </w:t>
      </w:r>
      <w:r w:rsidR="00531993" w:rsidRPr="00594A38">
        <w:t xml:space="preserve">участника </w:t>
      </w:r>
      <w:r w:rsidR="00531993" w:rsidRPr="00594A38">
        <w:rPr>
          <w:b/>
          <w:color w:val="000000"/>
        </w:rPr>
        <w:t>„ЗАЛИВИ” ООД</w:t>
      </w:r>
      <w:r w:rsidR="00531993" w:rsidRPr="00594A38">
        <w:rPr>
          <w:color w:val="000000"/>
        </w:rPr>
        <w:t xml:space="preserve"> със седалище и адрес: гр. Бургас, ул. „Сан </w:t>
      </w:r>
      <w:proofErr w:type="spellStart"/>
      <w:r w:rsidR="00531993" w:rsidRPr="00594A38">
        <w:rPr>
          <w:color w:val="000000"/>
        </w:rPr>
        <w:t>Стефано</w:t>
      </w:r>
      <w:proofErr w:type="spellEnd"/>
      <w:r w:rsidR="00531993" w:rsidRPr="00594A38">
        <w:rPr>
          <w:color w:val="000000"/>
        </w:rPr>
        <w:t>” № 60А</w:t>
      </w:r>
      <w:r w:rsidR="00E87073" w:rsidRPr="00594A38">
        <w:rPr>
          <w:color w:val="000000"/>
        </w:rPr>
        <w:t xml:space="preserve"> до по-нататъшно участие в процедурата, комисията не отвори плика с ценовото предложение на недопуснатия участника.</w:t>
      </w:r>
    </w:p>
    <w:p w:rsidR="00BF320D" w:rsidRPr="00594A38" w:rsidRDefault="00BF320D" w:rsidP="00A6061C">
      <w:pPr>
        <w:ind w:firstLine="567"/>
        <w:jc w:val="both"/>
        <w:rPr>
          <w:b/>
          <w:bCs/>
          <w:u w:val="single"/>
        </w:rPr>
      </w:pPr>
    </w:p>
    <w:p w:rsidR="00A27230" w:rsidRPr="00594A38" w:rsidRDefault="00A27230" w:rsidP="00A6061C">
      <w:pPr>
        <w:ind w:firstLine="567"/>
        <w:jc w:val="both"/>
        <w:rPr>
          <w:bCs/>
        </w:rPr>
      </w:pPr>
      <w:r w:rsidRPr="00594A38">
        <w:rPr>
          <w:color w:val="000000"/>
        </w:rPr>
        <w:t xml:space="preserve">Комисията пристъпи към отваряне на плика с </w:t>
      </w:r>
      <w:r w:rsidR="00E87073" w:rsidRPr="00594A38">
        <w:rPr>
          <w:color w:val="000000"/>
        </w:rPr>
        <w:t>ценовото предложение</w:t>
      </w:r>
      <w:r w:rsidRPr="00594A38">
        <w:rPr>
          <w:bCs/>
        </w:rPr>
        <w:t xml:space="preserve"> на участника </w:t>
      </w:r>
      <w:r w:rsidR="00B95FF9" w:rsidRPr="00594A38">
        <w:rPr>
          <w:b/>
        </w:rPr>
        <w:t>„ПАНДА ЕКСПЕРТ” ООД</w:t>
      </w:r>
      <w:r w:rsidR="00B95FF9" w:rsidRPr="00594A38">
        <w:rPr>
          <w:bCs/>
        </w:rPr>
        <w:t xml:space="preserve"> </w:t>
      </w:r>
      <w:r w:rsidRPr="00594A38">
        <w:rPr>
          <w:bCs/>
        </w:rPr>
        <w:t>и обяви представеното, както следва:</w:t>
      </w:r>
    </w:p>
    <w:p w:rsidR="00E87073" w:rsidRPr="00594A38" w:rsidRDefault="00E87073" w:rsidP="00A6061C">
      <w:pPr>
        <w:ind w:firstLine="567"/>
        <w:jc w:val="both"/>
        <w:rPr>
          <w:bCs/>
        </w:rPr>
      </w:pPr>
    </w:p>
    <w:p w:rsidR="00E87073" w:rsidRPr="00594A38" w:rsidRDefault="00E87073" w:rsidP="00A6061C">
      <w:pPr>
        <w:ind w:firstLine="567"/>
        <w:jc w:val="both"/>
        <w:rPr>
          <w:bCs/>
        </w:rPr>
      </w:pPr>
      <w:r w:rsidRPr="00594A38">
        <w:rPr>
          <w:bCs/>
        </w:rPr>
        <w:t>Участникът е подал оферта и за двете обособени позиции. Ценовото предложение за обособена позиция № 1</w:t>
      </w:r>
      <w:r w:rsidR="005521B8" w:rsidRPr="00594A38">
        <w:rPr>
          <w:bCs/>
        </w:rPr>
        <w:t xml:space="preserve"> </w:t>
      </w:r>
      <w:r w:rsidRPr="00594A38">
        <w:rPr>
          <w:bCs/>
        </w:rPr>
        <w:t xml:space="preserve">/сбор от единичните цени на посочените в техническата спецификация артикули/ за срока на договора е в размер на: </w:t>
      </w:r>
    </w:p>
    <w:p w:rsidR="00E87073" w:rsidRPr="00594A38" w:rsidRDefault="00E87073" w:rsidP="00A6061C">
      <w:pPr>
        <w:ind w:firstLine="567"/>
        <w:jc w:val="both"/>
        <w:rPr>
          <w:bCs/>
        </w:rPr>
      </w:pPr>
    </w:p>
    <w:p w:rsidR="00E87073" w:rsidRPr="00594A38" w:rsidRDefault="00E87073" w:rsidP="00A6061C">
      <w:pPr>
        <w:ind w:firstLine="567"/>
        <w:jc w:val="both"/>
        <w:rPr>
          <w:b/>
          <w:bCs/>
          <w:u w:val="single"/>
        </w:rPr>
      </w:pPr>
      <w:r w:rsidRPr="00594A38">
        <w:rPr>
          <w:b/>
          <w:bCs/>
          <w:u w:val="single"/>
        </w:rPr>
        <w:t>134,51 /сто т</w:t>
      </w:r>
      <w:r w:rsidR="005521B8" w:rsidRPr="00594A38">
        <w:rPr>
          <w:b/>
          <w:bCs/>
          <w:u w:val="single"/>
        </w:rPr>
        <w:t xml:space="preserve">ридесет и четири лв. и петдесет и една ст./ </w:t>
      </w:r>
      <w:r w:rsidRPr="00594A38">
        <w:rPr>
          <w:b/>
          <w:bCs/>
          <w:u w:val="single"/>
        </w:rPr>
        <w:t>лв.</w:t>
      </w:r>
      <w:r w:rsidR="005521B8" w:rsidRPr="00594A38">
        <w:rPr>
          <w:b/>
          <w:bCs/>
          <w:u w:val="single"/>
        </w:rPr>
        <w:t xml:space="preserve"> без ДДС.</w:t>
      </w:r>
    </w:p>
    <w:p w:rsidR="005521B8" w:rsidRPr="00594A38" w:rsidRDefault="005521B8" w:rsidP="00A6061C">
      <w:pPr>
        <w:ind w:firstLine="567"/>
        <w:jc w:val="both"/>
        <w:rPr>
          <w:b/>
          <w:bCs/>
          <w:u w:val="single"/>
        </w:rPr>
      </w:pPr>
    </w:p>
    <w:p w:rsidR="005521B8" w:rsidRPr="00594A38" w:rsidRDefault="005521B8" w:rsidP="00A6061C">
      <w:pPr>
        <w:jc w:val="both"/>
        <w:rPr>
          <w:bCs/>
        </w:rPr>
      </w:pPr>
      <w:r w:rsidRPr="00594A38">
        <w:rPr>
          <w:bCs/>
        </w:rPr>
        <w:lastRenderedPageBreak/>
        <w:tab/>
        <w:t>Ценовото предложение за обособена позиция № 1</w:t>
      </w:r>
      <w:r w:rsidR="00A3386B" w:rsidRPr="00594A38">
        <w:rPr>
          <w:bCs/>
        </w:rPr>
        <w:t xml:space="preserve"> </w:t>
      </w:r>
      <w:r w:rsidRPr="00594A38">
        <w:rPr>
          <w:bCs/>
        </w:rPr>
        <w:t>/сбор от единичните цени на посочените в техническата спецификация артикули/ за срока на договора е в размер на:</w:t>
      </w:r>
    </w:p>
    <w:p w:rsidR="005521B8" w:rsidRPr="00594A38" w:rsidRDefault="005521B8" w:rsidP="00A6061C">
      <w:pPr>
        <w:jc w:val="both"/>
        <w:rPr>
          <w:bCs/>
        </w:rPr>
      </w:pPr>
    </w:p>
    <w:p w:rsidR="005521B8" w:rsidRPr="00594A38" w:rsidRDefault="005521B8" w:rsidP="00A6061C">
      <w:pPr>
        <w:ind w:firstLine="567"/>
        <w:jc w:val="both"/>
        <w:rPr>
          <w:b/>
          <w:bCs/>
          <w:u w:val="single"/>
        </w:rPr>
      </w:pPr>
      <w:r w:rsidRPr="00594A38">
        <w:rPr>
          <w:bCs/>
        </w:rPr>
        <w:tab/>
      </w:r>
      <w:r w:rsidRPr="00594A38">
        <w:rPr>
          <w:b/>
          <w:bCs/>
          <w:u w:val="single"/>
        </w:rPr>
        <w:t>60,88 /шестдесет лв. и осемдесет и осем ст./ лв. без ДДС.</w:t>
      </w:r>
    </w:p>
    <w:p w:rsidR="00A27230" w:rsidRPr="00594A38" w:rsidRDefault="00A27230" w:rsidP="00A6061C">
      <w:pPr>
        <w:ind w:firstLine="567"/>
        <w:jc w:val="both"/>
        <w:rPr>
          <w:color w:val="000000"/>
          <w:highlight w:val="yellow"/>
        </w:rPr>
      </w:pPr>
    </w:p>
    <w:p w:rsidR="00995729" w:rsidRPr="00594A38" w:rsidRDefault="00B37EB1" w:rsidP="00A6061C">
      <w:pPr>
        <w:ind w:firstLine="567"/>
        <w:jc w:val="both"/>
        <w:rPr>
          <w:b/>
          <w:bCs/>
          <w:u w:val="single"/>
          <w:lang w:eastAsia="en-US"/>
        </w:rPr>
      </w:pPr>
      <w:r w:rsidRPr="00594A38">
        <w:rPr>
          <w:b/>
          <w:u w:val="single"/>
        </w:rPr>
        <w:t>Обща цена за изпълнение на поръчката</w:t>
      </w:r>
      <w:r w:rsidR="005521B8" w:rsidRPr="00594A38">
        <w:rPr>
          <w:b/>
          <w:u w:val="single"/>
        </w:rPr>
        <w:t xml:space="preserve"> Обособена позиция № 1 и Обособена позиция № 1  </w:t>
      </w:r>
      <w:r w:rsidRPr="00594A38">
        <w:rPr>
          <w:b/>
          <w:u w:val="single"/>
        </w:rPr>
        <w:t xml:space="preserve"> </w:t>
      </w:r>
      <w:r w:rsidR="00995729" w:rsidRPr="00594A38">
        <w:rPr>
          <w:b/>
          <w:u w:val="single"/>
        </w:rPr>
        <w:t xml:space="preserve">-  </w:t>
      </w:r>
      <w:r w:rsidR="005521B8" w:rsidRPr="00594A38">
        <w:rPr>
          <w:b/>
          <w:u w:val="single"/>
        </w:rPr>
        <w:t>195,39</w:t>
      </w:r>
      <w:r w:rsidR="00995729" w:rsidRPr="00594A38">
        <w:rPr>
          <w:b/>
          <w:u w:val="single"/>
        </w:rPr>
        <w:t xml:space="preserve"> /</w:t>
      </w:r>
      <w:r w:rsidR="005521B8" w:rsidRPr="00594A38">
        <w:rPr>
          <w:b/>
          <w:u w:val="single"/>
        </w:rPr>
        <w:t>сто деветдесет и пет лв. и тридесет и девет ст.</w:t>
      </w:r>
      <w:r w:rsidR="00151EA5" w:rsidRPr="00594A38">
        <w:rPr>
          <w:b/>
          <w:u w:val="single"/>
        </w:rPr>
        <w:t xml:space="preserve"> </w:t>
      </w:r>
      <w:r w:rsidR="00995729" w:rsidRPr="00594A38">
        <w:rPr>
          <w:b/>
          <w:u w:val="single"/>
        </w:rPr>
        <w:t>/ лв. без ДДС.</w:t>
      </w:r>
    </w:p>
    <w:p w:rsidR="00995729" w:rsidRPr="00594A38" w:rsidRDefault="00995729" w:rsidP="00A6061C">
      <w:pPr>
        <w:ind w:firstLine="567"/>
        <w:jc w:val="both"/>
        <w:rPr>
          <w:b/>
          <w:bCs/>
          <w:u w:val="single"/>
          <w:lang w:eastAsia="en-US"/>
        </w:rPr>
      </w:pPr>
    </w:p>
    <w:p w:rsidR="00995729" w:rsidRPr="00594A38" w:rsidRDefault="00995729" w:rsidP="00A6061C">
      <w:pPr>
        <w:ind w:firstLine="567"/>
        <w:jc w:val="both"/>
        <w:rPr>
          <w:bCs/>
          <w:lang w:eastAsia="en-US"/>
        </w:rPr>
      </w:pPr>
      <w:r w:rsidRPr="00594A38">
        <w:rPr>
          <w:bCs/>
          <w:lang w:eastAsia="en-US"/>
        </w:rPr>
        <w:t>Всички членове на комисията подписаха ц</w:t>
      </w:r>
      <w:r w:rsidR="00A27230" w:rsidRPr="00594A38">
        <w:rPr>
          <w:bCs/>
          <w:lang w:eastAsia="en-US"/>
        </w:rPr>
        <w:t>еновото предложение на участника</w:t>
      </w:r>
      <w:r w:rsidR="00B37EB1" w:rsidRPr="00594A38">
        <w:rPr>
          <w:bCs/>
          <w:lang w:eastAsia="en-US"/>
        </w:rPr>
        <w:t>.</w:t>
      </w:r>
    </w:p>
    <w:p w:rsidR="00EE74FB" w:rsidRPr="00594A38" w:rsidRDefault="005003D1" w:rsidP="00A6061C">
      <w:pPr>
        <w:ind w:firstLine="567"/>
        <w:jc w:val="both"/>
        <w:rPr>
          <w:bCs/>
        </w:rPr>
      </w:pPr>
      <w:r w:rsidRPr="00594A38">
        <w:rPr>
          <w:bCs/>
          <w:lang w:eastAsia="en-US"/>
        </w:rPr>
        <w:t>На основание чл. 70, ал.</w:t>
      </w:r>
      <w:r w:rsidR="00A3386B" w:rsidRPr="00594A38">
        <w:rPr>
          <w:bCs/>
          <w:lang w:eastAsia="en-US"/>
        </w:rPr>
        <w:t xml:space="preserve"> </w:t>
      </w:r>
      <w:r w:rsidRPr="00594A38">
        <w:rPr>
          <w:bCs/>
          <w:lang w:eastAsia="en-US"/>
        </w:rPr>
        <w:t>2, т. 1</w:t>
      </w:r>
      <w:r w:rsidR="00995729" w:rsidRPr="00594A38">
        <w:rPr>
          <w:bCs/>
          <w:lang w:eastAsia="en-US"/>
        </w:rPr>
        <w:t xml:space="preserve"> от ЗОП, след разглеждане и оценяване на офертите на допуснатите участници, съгласно посочения в документацията критерии </w:t>
      </w:r>
      <w:r w:rsidR="00995729" w:rsidRPr="00594A38">
        <w:rPr>
          <w:b/>
          <w:bCs/>
          <w:lang w:eastAsia="en-US"/>
        </w:rPr>
        <w:t>„Най - ниска цена”</w:t>
      </w:r>
      <w:r w:rsidR="008D1F77" w:rsidRPr="00594A38">
        <w:rPr>
          <w:color w:val="000000"/>
        </w:rPr>
        <w:t>, комисията направи следното</w:t>
      </w:r>
    </w:p>
    <w:p w:rsidR="00151EA5" w:rsidRPr="00594A38" w:rsidRDefault="00151EA5" w:rsidP="00A6061C">
      <w:pPr>
        <w:ind w:firstLine="567"/>
        <w:jc w:val="both"/>
        <w:rPr>
          <w:b/>
          <w:color w:val="000000"/>
        </w:rPr>
      </w:pPr>
    </w:p>
    <w:p w:rsidR="00EE74FB" w:rsidRPr="00594A38" w:rsidRDefault="00EE74FB" w:rsidP="00A3386B">
      <w:pPr>
        <w:ind w:firstLine="567"/>
        <w:jc w:val="center"/>
        <w:rPr>
          <w:b/>
          <w:color w:val="000000"/>
        </w:rPr>
      </w:pPr>
      <w:r w:rsidRPr="00594A38">
        <w:rPr>
          <w:b/>
          <w:color w:val="000000"/>
        </w:rPr>
        <w:t>К Л А С И Р А Н Е:</w:t>
      </w:r>
    </w:p>
    <w:p w:rsidR="00EE74FB" w:rsidRPr="00594A38" w:rsidRDefault="00EE74FB" w:rsidP="00A6061C">
      <w:pPr>
        <w:ind w:firstLine="567"/>
        <w:jc w:val="both"/>
        <w:rPr>
          <w:color w:val="000000"/>
        </w:rPr>
      </w:pPr>
    </w:p>
    <w:p w:rsidR="00995729" w:rsidRPr="00594A38" w:rsidRDefault="00EE74FB" w:rsidP="00A6061C">
      <w:pPr>
        <w:ind w:firstLine="567"/>
        <w:jc w:val="both"/>
        <w:rPr>
          <w:b/>
          <w:bCs/>
          <w:u w:val="single"/>
          <w:lang w:eastAsia="en-US"/>
        </w:rPr>
      </w:pPr>
      <w:r w:rsidRPr="00594A38">
        <w:rPr>
          <w:b/>
          <w:color w:val="000000"/>
        </w:rPr>
        <w:t>Първо място</w:t>
      </w:r>
      <w:r w:rsidRPr="00594A38">
        <w:rPr>
          <w:color w:val="000000"/>
        </w:rPr>
        <w:t xml:space="preserve"> </w:t>
      </w:r>
      <w:r w:rsidR="003F569A" w:rsidRPr="00594A38">
        <w:rPr>
          <w:color w:val="000000"/>
        </w:rPr>
        <w:t xml:space="preserve">- </w:t>
      </w:r>
      <w:r w:rsidR="005521B8" w:rsidRPr="00594A38">
        <w:rPr>
          <w:b/>
        </w:rPr>
        <w:t>„ПАНДА ЕКСПЕРТ” ООД</w:t>
      </w:r>
      <w:r w:rsidR="00995729" w:rsidRPr="00594A38">
        <w:rPr>
          <w:bCs/>
        </w:rPr>
        <w:t xml:space="preserve">, със седалище и адрес на управление: </w:t>
      </w:r>
      <w:r w:rsidR="005521B8" w:rsidRPr="00594A38">
        <w:t>„ПАНДА ЕКСПЕРТ” ООД – гр. Варна, ул. „Русе” № 33</w:t>
      </w:r>
      <w:r w:rsidR="00995729" w:rsidRPr="00594A38">
        <w:rPr>
          <w:bCs/>
        </w:rPr>
        <w:t>,</w:t>
      </w:r>
      <w:r w:rsidR="005521B8" w:rsidRPr="00594A38">
        <w:rPr>
          <w:bCs/>
        </w:rPr>
        <w:t xml:space="preserve"> ЕИК: 131298528,</w:t>
      </w:r>
      <w:r w:rsidR="00995729" w:rsidRPr="00594A38">
        <w:rPr>
          <w:bCs/>
        </w:rPr>
        <w:t xml:space="preserve"> представлявано от </w:t>
      </w:r>
      <w:r w:rsidR="00995729" w:rsidRPr="00594A38">
        <w:rPr>
          <w:color w:val="000000"/>
        </w:rPr>
        <w:t xml:space="preserve"> </w:t>
      </w:r>
      <w:r w:rsidR="005521B8" w:rsidRPr="00594A38">
        <w:rPr>
          <w:bCs/>
        </w:rPr>
        <w:t>Марио Чавдаров Димитров</w:t>
      </w:r>
      <w:r w:rsidR="00995729" w:rsidRPr="00594A38">
        <w:rPr>
          <w:bCs/>
        </w:rPr>
        <w:t>,</w:t>
      </w:r>
      <w:r w:rsidR="00995729" w:rsidRPr="00594A38">
        <w:rPr>
          <w:bCs/>
          <w:i/>
        </w:rPr>
        <w:t xml:space="preserve"> </w:t>
      </w:r>
      <w:r w:rsidR="00995729" w:rsidRPr="00594A38">
        <w:rPr>
          <w:bCs/>
        </w:rPr>
        <w:t xml:space="preserve"> </w:t>
      </w:r>
      <w:r w:rsidR="00995729" w:rsidRPr="00594A38">
        <w:rPr>
          <w:color w:val="000000"/>
        </w:rPr>
        <w:t xml:space="preserve">в качеството му на </w:t>
      </w:r>
      <w:r w:rsidR="005521B8" w:rsidRPr="00594A38">
        <w:rPr>
          <w:color w:val="000000"/>
        </w:rPr>
        <w:t>управител</w:t>
      </w:r>
      <w:r w:rsidR="00995729" w:rsidRPr="00594A38">
        <w:rPr>
          <w:color w:val="000000"/>
        </w:rPr>
        <w:t xml:space="preserve"> </w:t>
      </w:r>
      <w:r w:rsidR="00995729" w:rsidRPr="00594A38">
        <w:rPr>
          <w:bCs/>
        </w:rPr>
        <w:t xml:space="preserve">- </w:t>
      </w:r>
      <w:r w:rsidR="00995729" w:rsidRPr="00594A38">
        <w:t>предлагана цена за изпълнение на поръчката</w:t>
      </w:r>
      <w:r w:rsidR="00A3386B" w:rsidRPr="00594A38">
        <w:t xml:space="preserve"> сбор от </w:t>
      </w:r>
      <w:r w:rsidR="003F569A" w:rsidRPr="00594A38">
        <w:t xml:space="preserve"> </w:t>
      </w:r>
      <w:r w:rsidR="00A3386B" w:rsidRPr="00594A38">
        <w:rPr>
          <w:b/>
          <w:u w:val="single"/>
        </w:rPr>
        <w:t>Обособена позиция № 1 и Обособена позиция № 1   -  195,39 /сто деветдесет и пет лв. и тридесет и девет ст. / лв. без ДДС.</w:t>
      </w:r>
      <w:r w:rsidR="008D1F77" w:rsidRPr="00594A38">
        <w:t>,</w:t>
      </w:r>
      <w:r w:rsidR="008D1F77" w:rsidRPr="00594A38">
        <w:rPr>
          <w:b/>
        </w:rPr>
        <w:t xml:space="preserve"> </w:t>
      </w:r>
      <w:r w:rsidR="008D1F77" w:rsidRPr="00594A38">
        <w:t>която цена не надвишава финансовия ресурс определен от възложителя.</w:t>
      </w:r>
    </w:p>
    <w:p w:rsidR="005C7CCC" w:rsidRPr="00594A38" w:rsidRDefault="005C7CCC" w:rsidP="00A6061C">
      <w:pPr>
        <w:ind w:firstLine="567"/>
        <w:jc w:val="both"/>
        <w:rPr>
          <w:color w:val="000000"/>
        </w:rPr>
      </w:pPr>
      <w:r w:rsidRPr="00594A38">
        <w:rPr>
          <w:bCs/>
          <w:lang w:eastAsia="en-US"/>
        </w:rPr>
        <w:t>Всички членове на комисията подписаха ценовото предложение на участника.</w:t>
      </w:r>
    </w:p>
    <w:p w:rsidR="00995729" w:rsidRPr="00594A38" w:rsidRDefault="00995729" w:rsidP="00A6061C">
      <w:pPr>
        <w:ind w:firstLine="567"/>
        <w:jc w:val="both"/>
        <w:rPr>
          <w:color w:val="000000"/>
        </w:rPr>
      </w:pPr>
    </w:p>
    <w:p w:rsidR="00EE74FB" w:rsidRPr="00594A38" w:rsidRDefault="003F569A" w:rsidP="00A6061C">
      <w:pPr>
        <w:ind w:firstLine="567"/>
        <w:jc w:val="both"/>
        <w:rPr>
          <w:b/>
          <w:bCs/>
          <w:u w:val="single"/>
          <w:lang w:eastAsia="en-US"/>
        </w:rPr>
      </w:pPr>
      <w:r w:rsidRPr="00594A38">
        <w:rPr>
          <w:b/>
          <w:color w:val="000000"/>
        </w:rPr>
        <w:t xml:space="preserve">Второ място </w:t>
      </w:r>
      <w:r w:rsidR="00A27230" w:rsidRPr="00594A38">
        <w:rPr>
          <w:b/>
          <w:color w:val="000000"/>
        </w:rPr>
        <w:t>–</w:t>
      </w:r>
      <w:r w:rsidRPr="00594A38">
        <w:rPr>
          <w:b/>
          <w:color w:val="000000"/>
        </w:rPr>
        <w:t xml:space="preserve"> </w:t>
      </w:r>
      <w:r w:rsidR="00A27230" w:rsidRPr="00594A38">
        <w:rPr>
          <w:b/>
          <w:color w:val="000000"/>
        </w:rPr>
        <w:t>няма класиран участник</w:t>
      </w:r>
    </w:p>
    <w:p w:rsidR="00CC0D3E" w:rsidRPr="00594A38" w:rsidRDefault="00CC0D3E" w:rsidP="00A6061C">
      <w:pPr>
        <w:ind w:firstLine="567"/>
        <w:jc w:val="both"/>
        <w:rPr>
          <w:highlight w:val="yellow"/>
        </w:rPr>
      </w:pPr>
    </w:p>
    <w:p w:rsidR="00EE74FB" w:rsidRPr="00594A38" w:rsidRDefault="00CC0D3E" w:rsidP="00A6061C">
      <w:pPr>
        <w:ind w:firstLine="567"/>
        <w:jc w:val="both"/>
      </w:pPr>
      <w:r w:rsidRPr="00594A38">
        <w:t>Настоящият протокол се състави и подписа  на основание чл. 103, ал. 3 от ЗОП, във връзка с чл. 54, ал. 1-8 от ППЗОП.</w:t>
      </w:r>
    </w:p>
    <w:p w:rsidR="00CC0D3E" w:rsidRPr="00594A38" w:rsidRDefault="00CC0D3E" w:rsidP="00A6061C">
      <w:pPr>
        <w:tabs>
          <w:tab w:val="left" w:pos="1134"/>
          <w:tab w:val="left" w:pos="9072"/>
          <w:tab w:val="left" w:pos="9639"/>
        </w:tabs>
        <w:ind w:right="196" w:firstLine="567"/>
        <w:jc w:val="both"/>
        <w:rPr>
          <w:color w:val="000000"/>
        </w:rPr>
      </w:pPr>
      <w:r w:rsidRPr="00594A38">
        <w:rPr>
          <w:shd w:val="clear" w:color="auto" w:fill="FFFFFF"/>
        </w:rPr>
        <w:t>На основание чл. 24, ал. 1, т. 5 от ППЗОП настоящият протокол да се публикува в профила на купувача.</w:t>
      </w:r>
    </w:p>
    <w:p w:rsidR="00EE74FB" w:rsidRPr="00594A38" w:rsidRDefault="00EE74FB" w:rsidP="00A6061C">
      <w:pPr>
        <w:ind w:firstLine="567"/>
        <w:jc w:val="both"/>
        <w:rPr>
          <w:color w:val="000000"/>
        </w:rPr>
      </w:pPr>
      <w:r w:rsidRPr="00594A38">
        <w:rPr>
          <w:color w:val="000000"/>
        </w:rPr>
        <w:t xml:space="preserve">Всички решения в настоящия протокол са взети единодушно </w:t>
      </w:r>
      <w:r w:rsidR="00CC0D3E" w:rsidRPr="00594A38">
        <w:rPr>
          <w:color w:val="000000"/>
        </w:rPr>
        <w:t xml:space="preserve">от всички членове на комисията </w:t>
      </w:r>
      <w:r w:rsidRPr="00594A38">
        <w:rPr>
          <w:color w:val="000000"/>
        </w:rPr>
        <w:t xml:space="preserve">без забележки </w:t>
      </w:r>
      <w:r w:rsidR="003F569A" w:rsidRPr="00594A38">
        <w:rPr>
          <w:color w:val="000000"/>
        </w:rPr>
        <w:t xml:space="preserve">и </w:t>
      </w:r>
      <w:r w:rsidRPr="00594A38">
        <w:rPr>
          <w:color w:val="000000"/>
        </w:rPr>
        <w:t>изразено особено мнение.</w:t>
      </w:r>
    </w:p>
    <w:p w:rsidR="00CC0D3E" w:rsidRPr="00594A38" w:rsidRDefault="00CC0D3E" w:rsidP="00A6061C">
      <w:pPr>
        <w:tabs>
          <w:tab w:val="left" w:pos="9072"/>
          <w:tab w:val="left" w:pos="9639"/>
          <w:tab w:val="left" w:pos="9781"/>
        </w:tabs>
        <w:ind w:right="54" w:firstLine="567"/>
        <w:jc w:val="both"/>
        <w:rPr>
          <w:color w:val="000000"/>
        </w:rPr>
      </w:pPr>
    </w:p>
    <w:p w:rsidR="00CC0D3E" w:rsidRPr="00594A38" w:rsidRDefault="00CC0D3E" w:rsidP="00A6061C">
      <w:pPr>
        <w:tabs>
          <w:tab w:val="left" w:pos="9072"/>
          <w:tab w:val="left" w:pos="9639"/>
          <w:tab w:val="left" w:pos="9781"/>
        </w:tabs>
        <w:ind w:right="54" w:firstLine="567"/>
        <w:jc w:val="both"/>
        <w:rPr>
          <w:color w:val="000000"/>
        </w:rPr>
      </w:pPr>
      <w:r w:rsidRPr="00594A38">
        <w:rPr>
          <w:color w:val="000000"/>
        </w:rPr>
        <w:t xml:space="preserve">Комисията приключи своята работа в </w:t>
      </w:r>
      <w:r w:rsidR="005521B8" w:rsidRPr="00594A38">
        <w:rPr>
          <w:color w:val="000000"/>
        </w:rPr>
        <w:t>14:15 часа на 01.07</w:t>
      </w:r>
      <w:r w:rsidR="00151EA5" w:rsidRPr="00594A38">
        <w:rPr>
          <w:color w:val="000000"/>
        </w:rPr>
        <w:t>.2020</w:t>
      </w:r>
      <w:r w:rsidRPr="00594A38">
        <w:rPr>
          <w:color w:val="000000"/>
        </w:rPr>
        <w:t xml:space="preserve"> г.</w:t>
      </w:r>
    </w:p>
    <w:p w:rsidR="00CC0D3E" w:rsidRPr="00594A38" w:rsidRDefault="00CC0D3E" w:rsidP="00A6061C">
      <w:pPr>
        <w:tabs>
          <w:tab w:val="left" w:pos="9072"/>
          <w:tab w:val="left" w:pos="9639"/>
          <w:tab w:val="left" w:pos="9781"/>
        </w:tabs>
        <w:ind w:right="54" w:firstLine="567"/>
        <w:jc w:val="both"/>
        <w:rPr>
          <w:color w:val="000000"/>
        </w:rPr>
      </w:pPr>
    </w:p>
    <w:p w:rsidR="00CC0D3E" w:rsidRPr="00594A38" w:rsidRDefault="00CC0D3E" w:rsidP="00A6061C">
      <w:pPr>
        <w:tabs>
          <w:tab w:val="left" w:pos="1134"/>
          <w:tab w:val="left" w:pos="9072"/>
          <w:tab w:val="left" w:pos="9639"/>
        </w:tabs>
        <w:ind w:right="54" w:firstLine="567"/>
        <w:jc w:val="both"/>
        <w:rPr>
          <w:color w:val="000000"/>
        </w:rPr>
      </w:pPr>
      <w:r w:rsidRPr="00594A38">
        <w:rPr>
          <w:color w:val="000000"/>
        </w:rPr>
        <w:t>Наст</w:t>
      </w:r>
      <w:r w:rsidR="005003D1" w:rsidRPr="00594A38">
        <w:rPr>
          <w:color w:val="000000"/>
        </w:rPr>
        <w:t xml:space="preserve">оящият </w:t>
      </w:r>
      <w:r w:rsidR="005521B8" w:rsidRPr="00594A38">
        <w:rPr>
          <w:color w:val="000000"/>
        </w:rPr>
        <w:t>протокол се състави на 06.07</w:t>
      </w:r>
      <w:r w:rsidR="00151EA5" w:rsidRPr="00594A38">
        <w:rPr>
          <w:color w:val="000000"/>
        </w:rPr>
        <w:t>.2020</w:t>
      </w:r>
      <w:r w:rsidRPr="00594A38">
        <w:rPr>
          <w:color w:val="000000"/>
        </w:rPr>
        <w:t xml:space="preserve"> г.</w:t>
      </w:r>
    </w:p>
    <w:p w:rsidR="00EE74FB" w:rsidRPr="00594A38" w:rsidRDefault="00EE74FB" w:rsidP="006C78AB">
      <w:pPr>
        <w:ind w:firstLine="567"/>
        <w:jc w:val="both"/>
        <w:rPr>
          <w:b/>
          <w:color w:val="000000"/>
          <w:highlight w:val="yellow"/>
        </w:rPr>
      </w:pPr>
    </w:p>
    <w:p w:rsidR="005521B8" w:rsidRPr="00594A38" w:rsidRDefault="005521B8" w:rsidP="00A6061C">
      <w:pPr>
        <w:pStyle w:val="NoSpacing2"/>
        <w:ind w:right="566"/>
        <w:rPr>
          <w:color w:val="000000"/>
        </w:rPr>
      </w:pPr>
      <w:r w:rsidRPr="00594A38">
        <w:rPr>
          <w:rFonts w:ascii="Times New Roman" w:hAnsi="Times New Roman"/>
          <w:b/>
          <w:color w:val="000000"/>
        </w:rPr>
        <w:t>Председател:</w:t>
      </w:r>
      <w:r w:rsidRPr="00594A38">
        <w:rPr>
          <w:rFonts w:ascii="Times New Roman" w:hAnsi="Times New Roman"/>
          <w:color w:val="000000"/>
        </w:rPr>
        <w:t xml:space="preserve"> </w:t>
      </w:r>
      <w:r w:rsidRPr="00594A38">
        <w:rPr>
          <w:color w:val="000000"/>
        </w:rPr>
        <w:t xml:space="preserve"> </w:t>
      </w:r>
    </w:p>
    <w:p w:rsidR="00A6061C" w:rsidRPr="00594A38" w:rsidRDefault="00A6061C" w:rsidP="00A6061C">
      <w:pPr>
        <w:pStyle w:val="NoSpacing2"/>
        <w:ind w:right="566"/>
        <w:rPr>
          <w:color w:val="000000"/>
        </w:rPr>
      </w:pPr>
    </w:p>
    <w:p w:rsidR="00594A38" w:rsidRPr="00594A38" w:rsidRDefault="00A6061C" w:rsidP="00594A38">
      <w:pPr>
        <w:pStyle w:val="NoSpacing2"/>
        <w:ind w:right="566"/>
        <w:rPr>
          <w:rFonts w:ascii="Times New Roman" w:hAnsi="Times New Roman"/>
          <w:i/>
          <w:caps/>
          <w:color w:val="000000"/>
          <w:sz w:val="18"/>
          <w:szCs w:val="18"/>
        </w:rPr>
      </w:pPr>
      <w:r w:rsidRPr="00594A38">
        <w:rPr>
          <w:color w:val="000000"/>
        </w:rPr>
        <w:tab/>
      </w:r>
      <w:r w:rsidR="00594A38" w:rsidRPr="00594A38">
        <w:rPr>
          <w:rFonts w:ascii="Times New Roman" w:hAnsi="Times New Roman"/>
          <w:i/>
          <w:caps/>
          <w:color w:val="000000"/>
          <w:sz w:val="18"/>
          <w:szCs w:val="18"/>
        </w:rPr>
        <w:t>Налице е   положен подпис</w:t>
      </w:r>
    </w:p>
    <w:p w:rsidR="00594A38" w:rsidRPr="00594A38" w:rsidRDefault="00594A38" w:rsidP="00594A38">
      <w:pPr>
        <w:pStyle w:val="NoSpacing2"/>
        <w:ind w:right="566"/>
        <w:rPr>
          <w:rFonts w:ascii="Times New Roman" w:hAnsi="Times New Roman"/>
          <w:i/>
          <w:caps/>
          <w:color w:val="000000"/>
          <w:sz w:val="18"/>
          <w:szCs w:val="18"/>
        </w:rPr>
      </w:pPr>
      <w:r w:rsidRPr="00594A38">
        <w:rPr>
          <w:rFonts w:ascii="Times New Roman" w:hAnsi="Times New Roman"/>
          <w:i/>
          <w:caps/>
          <w:color w:val="000000"/>
          <w:sz w:val="18"/>
          <w:szCs w:val="18"/>
        </w:rPr>
        <w:t>заличен на осн. чл. 4, т. 1</w:t>
      </w:r>
    </w:p>
    <w:p w:rsidR="00594A38" w:rsidRPr="00594A38" w:rsidRDefault="00594A38" w:rsidP="00594A38">
      <w:pPr>
        <w:rPr>
          <w:b/>
          <w:color w:val="0D0D0D"/>
          <w:sz w:val="18"/>
          <w:szCs w:val="18"/>
        </w:rPr>
      </w:pPr>
      <w:r w:rsidRPr="00594A38">
        <w:rPr>
          <w:i/>
          <w:caps/>
          <w:color w:val="000000"/>
          <w:sz w:val="18"/>
          <w:szCs w:val="18"/>
        </w:rPr>
        <w:t>от регламент ЕС 2016/679</w:t>
      </w:r>
    </w:p>
    <w:p w:rsidR="00A6061C" w:rsidRPr="00594A38" w:rsidRDefault="00A6061C" w:rsidP="00A6061C">
      <w:pPr>
        <w:pStyle w:val="NoSpacing2"/>
        <w:ind w:right="566"/>
        <w:rPr>
          <w:rFonts w:ascii="Times New Roman" w:hAnsi="Times New Roman"/>
          <w:i/>
          <w:caps/>
          <w:color w:val="000000"/>
          <w:sz w:val="18"/>
          <w:szCs w:val="18"/>
        </w:rPr>
      </w:pPr>
    </w:p>
    <w:p w:rsidR="005521B8" w:rsidRPr="00594A38" w:rsidRDefault="005521B8" w:rsidP="005521B8">
      <w:pPr>
        <w:numPr>
          <w:ilvl w:val="0"/>
          <w:numId w:val="6"/>
        </w:numPr>
        <w:jc w:val="both"/>
        <w:rPr>
          <w:bCs/>
        </w:rPr>
      </w:pPr>
      <w:r w:rsidRPr="00594A38">
        <w:rPr>
          <w:bCs/>
        </w:rPr>
        <w:t xml:space="preserve">инж. Ирена Желязкова </w:t>
      </w:r>
    </w:p>
    <w:p w:rsidR="005521B8" w:rsidRPr="00594A38" w:rsidRDefault="005521B8" w:rsidP="005521B8">
      <w:pPr>
        <w:ind w:firstLine="709"/>
        <w:jc w:val="both"/>
        <w:rPr>
          <w:b/>
          <w:color w:val="000000"/>
        </w:rPr>
      </w:pPr>
      <w:r w:rsidRPr="00594A38">
        <w:rPr>
          <w:b/>
          <w:color w:val="000000"/>
        </w:rPr>
        <w:t xml:space="preserve">    </w:t>
      </w:r>
    </w:p>
    <w:p w:rsidR="005521B8" w:rsidRPr="00594A38" w:rsidRDefault="005521B8" w:rsidP="005521B8">
      <w:pPr>
        <w:ind w:firstLine="709"/>
        <w:jc w:val="both"/>
        <w:rPr>
          <w:b/>
          <w:color w:val="000000"/>
        </w:rPr>
      </w:pPr>
      <w:r w:rsidRPr="00594A38">
        <w:rPr>
          <w:b/>
          <w:color w:val="000000"/>
        </w:rPr>
        <w:t xml:space="preserve">   Членове:</w:t>
      </w:r>
    </w:p>
    <w:p w:rsidR="00A6061C" w:rsidRPr="00594A38" w:rsidRDefault="00A6061C" w:rsidP="005521B8">
      <w:pPr>
        <w:ind w:firstLine="709"/>
        <w:jc w:val="both"/>
        <w:rPr>
          <w:b/>
          <w:color w:val="000000"/>
        </w:rPr>
      </w:pPr>
    </w:p>
    <w:p w:rsidR="00594A38" w:rsidRPr="00594A38" w:rsidRDefault="00594A38" w:rsidP="00594A38">
      <w:pPr>
        <w:pStyle w:val="NoSpacing2"/>
        <w:ind w:right="566"/>
        <w:rPr>
          <w:rFonts w:ascii="Times New Roman" w:hAnsi="Times New Roman"/>
          <w:i/>
          <w:caps/>
          <w:color w:val="000000"/>
          <w:sz w:val="18"/>
          <w:szCs w:val="18"/>
        </w:rPr>
      </w:pPr>
      <w:r w:rsidRPr="00594A38">
        <w:rPr>
          <w:rFonts w:ascii="Times New Roman" w:hAnsi="Times New Roman"/>
          <w:i/>
          <w:caps/>
          <w:color w:val="000000"/>
          <w:sz w:val="18"/>
          <w:szCs w:val="18"/>
        </w:rPr>
        <w:t>Налице е   положен подпис</w:t>
      </w:r>
    </w:p>
    <w:p w:rsidR="00594A38" w:rsidRPr="00594A38" w:rsidRDefault="00594A38" w:rsidP="00594A38">
      <w:pPr>
        <w:pStyle w:val="NoSpacing2"/>
        <w:ind w:right="566"/>
        <w:rPr>
          <w:rFonts w:ascii="Times New Roman" w:hAnsi="Times New Roman"/>
          <w:i/>
          <w:caps/>
          <w:color w:val="000000"/>
          <w:sz w:val="18"/>
          <w:szCs w:val="18"/>
        </w:rPr>
      </w:pPr>
      <w:r w:rsidRPr="00594A38">
        <w:rPr>
          <w:rFonts w:ascii="Times New Roman" w:hAnsi="Times New Roman"/>
          <w:i/>
          <w:caps/>
          <w:color w:val="000000"/>
          <w:sz w:val="18"/>
          <w:szCs w:val="18"/>
        </w:rPr>
        <w:t>заличен на осн. чл. 4, т. 1</w:t>
      </w:r>
    </w:p>
    <w:p w:rsidR="00594A38" w:rsidRPr="00594A38" w:rsidRDefault="00594A38" w:rsidP="00594A38">
      <w:pPr>
        <w:rPr>
          <w:b/>
          <w:color w:val="0D0D0D"/>
          <w:sz w:val="18"/>
          <w:szCs w:val="18"/>
        </w:rPr>
      </w:pPr>
      <w:r w:rsidRPr="00594A38">
        <w:rPr>
          <w:i/>
          <w:caps/>
          <w:color w:val="000000"/>
          <w:sz w:val="18"/>
          <w:szCs w:val="18"/>
        </w:rPr>
        <w:t>от регламент ЕС 2016/679</w:t>
      </w:r>
    </w:p>
    <w:p w:rsidR="00A6061C" w:rsidRPr="00594A38" w:rsidRDefault="00A6061C" w:rsidP="005521B8">
      <w:pPr>
        <w:ind w:firstLine="709"/>
        <w:jc w:val="both"/>
        <w:rPr>
          <w:color w:val="000000"/>
        </w:rPr>
      </w:pPr>
    </w:p>
    <w:p w:rsidR="005521B8" w:rsidRPr="00594A38" w:rsidRDefault="005521B8" w:rsidP="005521B8">
      <w:pPr>
        <w:numPr>
          <w:ilvl w:val="0"/>
          <w:numId w:val="6"/>
        </w:numPr>
        <w:ind w:left="0" w:firstLine="709"/>
        <w:jc w:val="both"/>
        <w:rPr>
          <w:bCs/>
        </w:rPr>
      </w:pPr>
      <w:r w:rsidRPr="00594A38">
        <w:rPr>
          <w:bCs/>
        </w:rPr>
        <w:t xml:space="preserve">Красимира Златинова </w:t>
      </w:r>
    </w:p>
    <w:p w:rsidR="00A6061C" w:rsidRPr="00594A38" w:rsidRDefault="00A6061C" w:rsidP="00A6061C">
      <w:pPr>
        <w:jc w:val="both"/>
        <w:rPr>
          <w:bCs/>
        </w:rPr>
      </w:pPr>
    </w:p>
    <w:p w:rsidR="00594A38" w:rsidRPr="00594A38" w:rsidRDefault="00594A38" w:rsidP="00594A38">
      <w:pPr>
        <w:pStyle w:val="NoSpacing2"/>
        <w:ind w:right="566"/>
        <w:rPr>
          <w:rFonts w:ascii="Times New Roman" w:hAnsi="Times New Roman"/>
          <w:i/>
          <w:caps/>
          <w:color w:val="000000"/>
          <w:sz w:val="18"/>
          <w:szCs w:val="18"/>
        </w:rPr>
      </w:pPr>
      <w:r w:rsidRPr="00594A38">
        <w:rPr>
          <w:rFonts w:ascii="Times New Roman" w:hAnsi="Times New Roman"/>
          <w:i/>
          <w:caps/>
          <w:color w:val="000000"/>
          <w:sz w:val="18"/>
          <w:szCs w:val="18"/>
        </w:rPr>
        <w:t>Налице е   положен подпис</w:t>
      </w:r>
    </w:p>
    <w:p w:rsidR="00594A38" w:rsidRPr="00594A38" w:rsidRDefault="00594A38" w:rsidP="00594A38">
      <w:pPr>
        <w:pStyle w:val="NoSpacing2"/>
        <w:ind w:right="566"/>
        <w:rPr>
          <w:rFonts w:ascii="Times New Roman" w:hAnsi="Times New Roman"/>
          <w:i/>
          <w:caps/>
          <w:color w:val="000000"/>
          <w:sz w:val="18"/>
          <w:szCs w:val="18"/>
        </w:rPr>
      </w:pPr>
      <w:r w:rsidRPr="00594A38">
        <w:rPr>
          <w:rFonts w:ascii="Times New Roman" w:hAnsi="Times New Roman"/>
          <w:i/>
          <w:caps/>
          <w:color w:val="000000"/>
          <w:sz w:val="18"/>
          <w:szCs w:val="18"/>
        </w:rPr>
        <w:t>заличен на осн. чл. 4, т. 1</w:t>
      </w:r>
    </w:p>
    <w:p w:rsidR="00594A38" w:rsidRPr="00594A38" w:rsidRDefault="00594A38" w:rsidP="00594A38">
      <w:pPr>
        <w:pStyle w:val="a4"/>
        <w:ind w:left="0"/>
        <w:rPr>
          <w:b/>
          <w:color w:val="0D0D0D"/>
          <w:sz w:val="18"/>
          <w:szCs w:val="18"/>
        </w:rPr>
      </w:pPr>
      <w:r w:rsidRPr="00594A38">
        <w:rPr>
          <w:i/>
          <w:caps/>
          <w:color w:val="000000"/>
          <w:sz w:val="18"/>
          <w:szCs w:val="18"/>
        </w:rPr>
        <w:t>от регламент ЕС 2016/679</w:t>
      </w:r>
    </w:p>
    <w:p w:rsidR="00F226F0" w:rsidRPr="00594A38" w:rsidRDefault="005521B8" w:rsidP="00A6061C">
      <w:pPr>
        <w:numPr>
          <w:ilvl w:val="0"/>
          <w:numId w:val="6"/>
        </w:numPr>
        <w:ind w:left="0" w:firstLine="709"/>
        <w:jc w:val="both"/>
        <w:rPr>
          <w:bCs/>
        </w:rPr>
      </w:pPr>
      <w:r w:rsidRPr="00594A38">
        <w:rPr>
          <w:bCs/>
        </w:rPr>
        <w:t xml:space="preserve">Велина Ковачева - Стойкова </w:t>
      </w:r>
    </w:p>
    <w:sectPr w:rsidR="00F226F0" w:rsidRPr="00594A38" w:rsidSect="00A6061C">
      <w:pgSz w:w="11906" w:h="16838"/>
      <w:pgMar w:top="851" w:right="991"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DFA"/>
    <w:multiLevelType w:val="hybridMultilevel"/>
    <w:tmpl w:val="20084396"/>
    <w:lvl w:ilvl="0" w:tplc="88A82EFE">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12D34BEB"/>
    <w:multiLevelType w:val="hybridMultilevel"/>
    <w:tmpl w:val="13EEECC6"/>
    <w:lvl w:ilvl="0" w:tplc="140096F0">
      <w:start w:val="3"/>
      <w:numFmt w:val="bullet"/>
      <w:lvlText w:val="-"/>
      <w:lvlJc w:val="left"/>
      <w:pPr>
        <w:tabs>
          <w:tab w:val="num" w:pos="420"/>
        </w:tabs>
        <w:ind w:left="420" w:hanging="360"/>
      </w:pPr>
      <w:rPr>
        <w:rFonts w:ascii="Times New Roman" w:eastAsia="Times New Roman" w:hAnsi="Times New Roman" w:cs="Times New Roman" w:hint="default"/>
        <w:b w:val="0"/>
        <w:sz w:val="24"/>
      </w:rPr>
    </w:lvl>
    <w:lvl w:ilvl="1" w:tplc="04020003" w:tentative="1">
      <w:start w:val="1"/>
      <w:numFmt w:val="bullet"/>
      <w:lvlText w:val="o"/>
      <w:lvlJc w:val="left"/>
      <w:pPr>
        <w:tabs>
          <w:tab w:val="num" w:pos="1140"/>
        </w:tabs>
        <w:ind w:left="1140" w:hanging="360"/>
      </w:pPr>
      <w:rPr>
        <w:rFonts w:ascii="Courier New" w:hAnsi="Courier New" w:cs="Courier New" w:hint="default"/>
      </w:rPr>
    </w:lvl>
    <w:lvl w:ilvl="2" w:tplc="04020005" w:tentative="1">
      <w:start w:val="1"/>
      <w:numFmt w:val="bullet"/>
      <w:lvlText w:val=""/>
      <w:lvlJc w:val="left"/>
      <w:pPr>
        <w:tabs>
          <w:tab w:val="num" w:pos="1860"/>
        </w:tabs>
        <w:ind w:left="1860" w:hanging="360"/>
      </w:pPr>
      <w:rPr>
        <w:rFonts w:ascii="Wingdings" w:hAnsi="Wingdings" w:hint="default"/>
      </w:rPr>
    </w:lvl>
    <w:lvl w:ilvl="3" w:tplc="04020001" w:tentative="1">
      <w:start w:val="1"/>
      <w:numFmt w:val="bullet"/>
      <w:lvlText w:val=""/>
      <w:lvlJc w:val="left"/>
      <w:pPr>
        <w:tabs>
          <w:tab w:val="num" w:pos="2580"/>
        </w:tabs>
        <w:ind w:left="2580" w:hanging="360"/>
      </w:pPr>
      <w:rPr>
        <w:rFonts w:ascii="Symbol" w:hAnsi="Symbol" w:hint="default"/>
      </w:rPr>
    </w:lvl>
    <w:lvl w:ilvl="4" w:tplc="04020003" w:tentative="1">
      <w:start w:val="1"/>
      <w:numFmt w:val="bullet"/>
      <w:lvlText w:val="o"/>
      <w:lvlJc w:val="left"/>
      <w:pPr>
        <w:tabs>
          <w:tab w:val="num" w:pos="3300"/>
        </w:tabs>
        <w:ind w:left="3300" w:hanging="360"/>
      </w:pPr>
      <w:rPr>
        <w:rFonts w:ascii="Courier New" w:hAnsi="Courier New" w:cs="Courier New" w:hint="default"/>
      </w:rPr>
    </w:lvl>
    <w:lvl w:ilvl="5" w:tplc="04020005" w:tentative="1">
      <w:start w:val="1"/>
      <w:numFmt w:val="bullet"/>
      <w:lvlText w:val=""/>
      <w:lvlJc w:val="left"/>
      <w:pPr>
        <w:tabs>
          <w:tab w:val="num" w:pos="4020"/>
        </w:tabs>
        <w:ind w:left="4020" w:hanging="360"/>
      </w:pPr>
      <w:rPr>
        <w:rFonts w:ascii="Wingdings" w:hAnsi="Wingdings" w:hint="default"/>
      </w:rPr>
    </w:lvl>
    <w:lvl w:ilvl="6" w:tplc="04020001" w:tentative="1">
      <w:start w:val="1"/>
      <w:numFmt w:val="bullet"/>
      <w:lvlText w:val=""/>
      <w:lvlJc w:val="left"/>
      <w:pPr>
        <w:tabs>
          <w:tab w:val="num" w:pos="4740"/>
        </w:tabs>
        <w:ind w:left="4740" w:hanging="360"/>
      </w:pPr>
      <w:rPr>
        <w:rFonts w:ascii="Symbol" w:hAnsi="Symbol" w:hint="default"/>
      </w:rPr>
    </w:lvl>
    <w:lvl w:ilvl="7" w:tplc="04020003" w:tentative="1">
      <w:start w:val="1"/>
      <w:numFmt w:val="bullet"/>
      <w:lvlText w:val="o"/>
      <w:lvlJc w:val="left"/>
      <w:pPr>
        <w:tabs>
          <w:tab w:val="num" w:pos="5460"/>
        </w:tabs>
        <w:ind w:left="5460" w:hanging="360"/>
      </w:pPr>
      <w:rPr>
        <w:rFonts w:ascii="Courier New" w:hAnsi="Courier New" w:cs="Courier New" w:hint="default"/>
      </w:rPr>
    </w:lvl>
    <w:lvl w:ilvl="8" w:tplc="04020005" w:tentative="1">
      <w:start w:val="1"/>
      <w:numFmt w:val="bullet"/>
      <w:lvlText w:val=""/>
      <w:lvlJc w:val="left"/>
      <w:pPr>
        <w:tabs>
          <w:tab w:val="num" w:pos="6180"/>
        </w:tabs>
        <w:ind w:left="6180" w:hanging="360"/>
      </w:pPr>
      <w:rPr>
        <w:rFonts w:ascii="Wingdings" w:hAnsi="Wingdings" w:hint="default"/>
      </w:rPr>
    </w:lvl>
  </w:abstractNum>
  <w:abstractNum w:abstractNumId="2">
    <w:nsid w:val="19016E6F"/>
    <w:multiLevelType w:val="hybridMultilevel"/>
    <w:tmpl w:val="BD7858A6"/>
    <w:lvl w:ilvl="0" w:tplc="7AC8D098">
      <w:start w:val="1"/>
      <w:numFmt w:val="decimal"/>
      <w:lvlText w:val="%1."/>
      <w:lvlJc w:val="left"/>
      <w:pPr>
        <w:ind w:left="2148" w:hanging="360"/>
      </w:pPr>
      <w:rPr>
        <w:rFonts w:hint="default"/>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3">
    <w:nsid w:val="4C5B7816"/>
    <w:multiLevelType w:val="hybridMultilevel"/>
    <w:tmpl w:val="25A45338"/>
    <w:lvl w:ilvl="0" w:tplc="FA36840C">
      <w:start w:val="1"/>
      <w:numFmt w:val="decimal"/>
      <w:lvlText w:val="%1."/>
      <w:lvlJc w:val="left"/>
      <w:pPr>
        <w:tabs>
          <w:tab w:val="num" w:pos="1068"/>
        </w:tabs>
        <w:ind w:left="1068" w:hanging="360"/>
      </w:pPr>
      <w:rPr>
        <w:rFonts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nsid w:val="741E64E2"/>
    <w:multiLevelType w:val="hybridMultilevel"/>
    <w:tmpl w:val="25A45338"/>
    <w:lvl w:ilvl="0" w:tplc="FA36840C">
      <w:start w:val="1"/>
      <w:numFmt w:val="decimal"/>
      <w:lvlText w:val="%1."/>
      <w:lvlJc w:val="left"/>
      <w:pPr>
        <w:tabs>
          <w:tab w:val="num" w:pos="1068"/>
        </w:tabs>
        <w:ind w:left="1068" w:hanging="360"/>
      </w:pPr>
      <w:rPr>
        <w:rFonts w:cs="Times New Roman"/>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2"/>
  </w:compat>
  <w:rsids>
    <w:rsidRoot w:val="00BF4784"/>
    <w:rsid w:val="00126334"/>
    <w:rsid w:val="00144943"/>
    <w:rsid w:val="00151EA5"/>
    <w:rsid w:val="0017583B"/>
    <w:rsid w:val="00185B2F"/>
    <w:rsid w:val="001D1F63"/>
    <w:rsid w:val="00240AC2"/>
    <w:rsid w:val="002549A6"/>
    <w:rsid w:val="002B3E91"/>
    <w:rsid w:val="002D57D5"/>
    <w:rsid w:val="002F7E2B"/>
    <w:rsid w:val="00326738"/>
    <w:rsid w:val="0039747F"/>
    <w:rsid w:val="003C7A30"/>
    <w:rsid w:val="003F569A"/>
    <w:rsid w:val="004409D9"/>
    <w:rsid w:val="00487A2B"/>
    <w:rsid w:val="004934BF"/>
    <w:rsid w:val="004A0048"/>
    <w:rsid w:val="005003D1"/>
    <w:rsid w:val="00531993"/>
    <w:rsid w:val="005521B8"/>
    <w:rsid w:val="0055346B"/>
    <w:rsid w:val="00594A38"/>
    <w:rsid w:val="005973C5"/>
    <w:rsid w:val="005A3552"/>
    <w:rsid w:val="005A56D1"/>
    <w:rsid w:val="005C7CCC"/>
    <w:rsid w:val="006974EE"/>
    <w:rsid w:val="006A207A"/>
    <w:rsid w:val="006B3881"/>
    <w:rsid w:val="006C78AB"/>
    <w:rsid w:val="006F5B7D"/>
    <w:rsid w:val="007565D7"/>
    <w:rsid w:val="007C2C11"/>
    <w:rsid w:val="008012AF"/>
    <w:rsid w:val="008D1F77"/>
    <w:rsid w:val="009150C7"/>
    <w:rsid w:val="0092382F"/>
    <w:rsid w:val="00945839"/>
    <w:rsid w:val="00995729"/>
    <w:rsid w:val="00A27230"/>
    <w:rsid w:val="00A3386B"/>
    <w:rsid w:val="00A6061C"/>
    <w:rsid w:val="00AD1083"/>
    <w:rsid w:val="00B37EB1"/>
    <w:rsid w:val="00B77B8B"/>
    <w:rsid w:val="00B95FF9"/>
    <w:rsid w:val="00BF320D"/>
    <w:rsid w:val="00BF4784"/>
    <w:rsid w:val="00C713AB"/>
    <w:rsid w:val="00C743E4"/>
    <w:rsid w:val="00C907DA"/>
    <w:rsid w:val="00CC0D3E"/>
    <w:rsid w:val="00D05EDC"/>
    <w:rsid w:val="00D31720"/>
    <w:rsid w:val="00D75447"/>
    <w:rsid w:val="00E344BF"/>
    <w:rsid w:val="00E720F2"/>
    <w:rsid w:val="00E87073"/>
    <w:rsid w:val="00EB2041"/>
    <w:rsid w:val="00ED0009"/>
    <w:rsid w:val="00ED7EF9"/>
    <w:rsid w:val="00EE00D2"/>
    <w:rsid w:val="00EE5A6C"/>
    <w:rsid w:val="00EE74FB"/>
    <w:rsid w:val="00EF5CBB"/>
    <w:rsid w:val="00F00931"/>
    <w:rsid w:val="00F226F0"/>
    <w:rsid w:val="00F66A14"/>
    <w:rsid w:val="00F66A62"/>
    <w:rsid w:val="00FA6E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478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F4784"/>
    <w:rPr>
      <w:rFonts w:ascii="Times New Roman" w:hAnsi="Times New Roman" w:cs="Times New Roman" w:hint="default"/>
      <w:color w:val="0000FF"/>
      <w:u w:val="single"/>
    </w:rPr>
  </w:style>
  <w:style w:type="paragraph" w:styleId="a4">
    <w:name w:val="List Paragraph"/>
    <w:aliases w:val="List1,List Paragraph1"/>
    <w:basedOn w:val="a"/>
    <w:link w:val="a5"/>
    <w:uiPriority w:val="99"/>
    <w:qFormat/>
    <w:rsid w:val="00BF4784"/>
    <w:pPr>
      <w:ind w:left="720"/>
      <w:contextualSpacing/>
    </w:pPr>
  </w:style>
  <w:style w:type="character" w:customStyle="1" w:styleId="FontStyle111">
    <w:name w:val="Font Style111"/>
    <w:uiPriority w:val="99"/>
    <w:rsid w:val="00BF4784"/>
    <w:rPr>
      <w:rFonts w:ascii="Times New Roman" w:hAnsi="Times New Roman" w:cs="Times New Roman" w:hint="default"/>
      <w:b/>
      <w:bCs w:val="0"/>
      <w:sz w:val="22"/>
    </w:rPr>
  </w:style>
  <w:style w:type="character" w:customStyle="1" w:styleId="a5">
    <w:name w:val="Списък на абзаци Знак"/>
    <w:aliases w:val="List1 Знак,List Paragraph1 Знак"/>
    <w:link w:val="a4"/>
    <w:uiPriority w:val="99"/>
    <w:locked/>
    <w:rsid w:val="00F66A14"/>
    <w:rPr>
      <w:rFonts w:ascii="Times New Roman" w:eastAsia="Times New Roman" w:hAnsi="Times New Roman" w:cs="Times New Roman"/>
      <w:sz w:val="24"/>
      <w:szCs w:val="24"/>
      <w:lang w:eastAsia="bg-BG"/>
    </w:rPr>
  </w:style>
  <w:style w:type="paragraph" w:customStyle="1" w:styleId="NoSpacing2">
    <w:name w:val="No Spacing2"/>
    <w:uiPriority w:val="99"/>
    <w:qFormat/>
    <w:rsid w:val="00240AC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13032">
      <w:bodyDiv w:val="1"/>
      <w:marLeft w:val="0"/>
      <w:marRight w:val="0"/>
      <w:marTop w:val="0"/>
      <w:marBottom w:val="0"/>
      <w:divBdr>
        <w:top w:val="none" w:sz="0" w:space="0" w:color="auto"/>
        <w:left w:val="none" w:sz="0" w:space="0" w:color="auto"/>
        <w:bottom w:val="none" w:sz="0" w:space="0" w:color="auto"/>
        <w:right w:val="none" w:sz="0" w:space="0" w:color="auto"/>
      </w:divBdr>
    </w:div>
    <w:div w:id="187839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dgs-app-01\Shared\Aleksandar\&#1044;&#1086;&#1073;&#1080;&#1074;%20&#1085;&#1072;%20&#1076;&#1098;&#1088;&#1074;&#1077;&#1089;&#1080;&#1085;&#1072;\&#1044;&#1086;&#1075;&#1086;&#1074;&#1086;&#1088;%20&#1051;&#1077;&#1089;%20-%20&#1050;&#1086;-%202015\&#1044;&#1086;&#1075;&#1086;&#1074;&#1086;&#1088;%20&#1051;&#1077;&#1089;%20-%20&#1050;&#1086;-%202015.doc"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C435A-6FCD-4866-921B-C402D4964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4</Pages>
  <Words>1785</Words>
  <Characters>10176</Characters>
  <Application>Microsoft Office Word</Application>
  <DocSecurity>0</DocSecurity>
  <Lines>84</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ZAS</cp:lastModifiedBy>
  <cp:revision>20</cp:revision>
  <cp:lastPrinted>2020-07-06T11:47:00Z</cp:lastPrinted>
  <dcterms:created xsi:type="dcterms:W3CDTF">2017-06-20T08:32:00Z</dcterms:created>
  <dcterms:modified xsi:type="dcterms:W3CDTF">2020-07-07T11:24:00Z</dcterms:modified>
</cp:coreProperties>
</file>